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6A" w:rsidRPr="00FF59B0" w:rsidRDefault="00BA236A" w:rsidP="00BA236A">
      <w:pPr>
        <w:widowControl w:val="0"/>
        <w:tabs>
          <w:tab w:val="left" w:pos="2736"/>
        </w:tabs>
        <w:rPr>
          <w:rFonts w:ascii="Arial" w:hAnsi="Arial" w:cs="Arial"/>
          <w:sz w:val="48"/>
          <w:szCs w:val="48"/>
        </w:rPr>
      </w:pPr>
      <w:r w:rsidRPr="00FF59B0">
        <w:rPr>
          <w:rFonts w:ascii="Arial" w:hAnsi="Arial" w:cs="Arial"/>
          <w:sz w:val="48"/>
          <w:szCs w:val="48"/>
        </w:rPr>
        <w:t>Appointment of</w:t>
      </w:r>
      <w:r>
        <w:rPr>
          <w:rFonts w:ascii="Arial" w:hAnsi="Arial" w:cs="Arial"/>
          <w:sz w:val="48"/>
          <w:szCs w:val="48"/>
        </w:rPr>
        <w:t xml:space="preserve"> a Lecturer/Senior Lecturer in Economics</w:t>
      </w:r>
    </w:p>
    <w:p w:rsidR="00BA236A" w:rsidRPr="00FF59B0" w:rsidRDefault="00BA236A" w:rsidP="00BA236A">
      <w:pPr>
        <w:widowControl w:val="0"/>
        <w:tabs>
          <w:tab w:val="left" w:pos="2736"/>
        </w:tabs>
        <w:ind w:left="2196" w:hanging="2196"/>
        <w:rPr>
          <w:rFonts w:ascii="Arial" w:hAnsi="Arial" w:cs="Arial"/>
          <w:sz w:val="22"/>
          <w:szCs w:val="22"/>
        </w:rPr>
      </w:pPr>
    </w:p>
    <w:p w:rsidR="00BA236A" w:rsidRDefault="00BA236A" w:rsidP="00BA236A">
      <w:pPr>
        <w:pStyle w:val="Heading2"/>
        <w:tabs>
          <w:tab w:val="left" w:pos="3119"/>
        </w:tabs>
        <w:ind w:left="2268" w:hanging="2268"/>
        <w:rPr>
          <w:rFonts w:ascii="Arial" w:hAnsi="Arial" w:cs="Arial"/>
          <w:sz w:val="22"/>
          <w:szCs w:val="22"/>
        </w:rPr>
      </w:pPr>
      <w:r w:rsidRPr="00FF59B0">
        <w:rPr>
          <w:rFonts w:ascii="Arial" w:hAnsi="Arial" w:cs="Arial"/>
          <w:b w:val="0"/>
          <w:sz w:val="22"/>
          <w:szCs w:val="22"/>
        </w:rPr>
        <w:t xml:space="preserve">The </w:t>
      </w:r>
      <w:r>
        <w:rPr>
          <w:rFonts w:ascii="Arial" w:hAnsi="Arial" w:cs="Arial"/>
          <w:b w:val="0"/>
          <w:sz w:val="22"/>
          <w:szCs w:val="22"/>
        </w:rPr>
        <w:t>S</w:t>
      </w:r>
      <w:r>
        <w:rPr>
          <w:rFonts w:ascii="Arial" w:hAnsi="Arial" w:cs="Arial"/>
          <w:b w:val="0"/>
          <w:sz w:val="22"/>
          <w:szCs w:val="22"/>
        </w:rPr>
        <w:t>chool</w:t>
      </w:r>
      <w:r w:rsidRPr="00FF59B0">
        <w:rPr>
          <w:rFonts w:ascii="Arial" w:hAnsi="Arial" w:cs="Arial"/>
          <w:sz w:val="22"/>
          <w:szCs w:val="22"/>
        </w:rPr>
        <w:tab/>
      </w:r>
      <w:r w:rsidRPr="00F748E6">
        <w:rPr>
          <w:rFonts w:ascii="Arial" w:hAnsi="Arial" w:cs="Arial"/>
          <w:sz w:val="22"/>
          <w:szCs w:val="22"/>
        </w:rPr>
        <w:t xml:space="preserve">Brighton </w:t>
      </w:r>
      <w:r>
        <w:rPr>
          <w:rFonts w:ascii="Arial" w:hAnsi="Arial" w:cs="Arial"/>
          <w:sz w:val="22"/>
          <w:szCs w:val="22"/>
        </w:rPr>
        <w:t xml:space="preserve">Business School </w:t>
      </w:r>
      <w:r w:rsidRPr="00F748E6">
        <w:rPr>
          <w:rFonts w:ascii="Arial" w:hAnsi="Arial" w:cs="Arial"/>
          <w:sz w:val="22"/>
          <w:szCs w:val="22"/>
        </w:rPr>
        <w:tab/>
      </w:r>
    </w:p>
    <w:p w:rsidR="00BA236A" w:rsidRDefault="00BA236A" w:rsidP="00BA236A">
      <w:pPr>
        <w:pStyle w:val="Heading2"/>
        <w:tabs>
          <w:tab w:val="left" w:pos="3119"/>
        </w:tabs>
        <w:ind w:left="2268" w:hanging="2268"/>
        <w:rPr>
          <w:rFonts w:ascii="Arial" w:hAnsi="Arial" w:cs="Arial"/>
          <w:sz w:val="22"/>
          <w:szCs w:val="22"/>
        </w:rPr>
      </w:pPr>
      <w:r>
        <w:rPr>
          <w:rFonts w:ascii="Arial" w:hAnsi="Arial" w:cs="Arial"/>
          <w:sz w:val="22"/>
          <w:szCs w:val="22"/>
        </w:rPr>
        <w:tab/>
      </w:r>
    </w:p>
    <w:p w:rsidR="00BA236A" w:rsidRPr="00F748E6" w:rsidRDefault="00BA236A" w:rsidP="00BA236A">
      <w:pPr>
        <w:pStyle w:val="Heading2"/>
        <w:tabs>
          <w:tab w:val="left" w:pos="3119"/>
        </w:tabs>
        <w:ind w:left="2268" w:hanging="2268"/>
        <w:rPr>
          <w:rFonts w:ascii="Arial" w:hAnsi="Arial" w:cs="Arial"/>
          <w:b w:val="0"/>
          <w:sz w:val="22"/>
          <w:szCs w:val="22"/>
        </w:rPr>
      </w:pPr>
      <w:r>
        <w:rPr>
          <w:rFonts w:ascii="Arial" w:hAnsi="Arial" w:cs="Arial"/>
          <w:sz w:val="22"/>
          <w:szCs w:val="22"/>
        </w:rPr>
        <w:tab/>
      </w:r>
      <w:r>
        <w:rPr>
          <w:rFonts w:ascii="Arial" w:hAnsi="Arial" w:cs="Arial"/>
          <w:b w:val="0"/>
          <w:sz w:val="22"/>
          <w:szCs w:val="22"/>
        </w:rPr>
        <w:t>Dean</w:t>
      </w:r>
      <w:r w:rsidRPr="00F748E6">
        <w:rPr>
          <w:rFonts w:ascii="Arial" w:hAnsi="Arial" w:cs="Arial"/>
          <w:b w:val="0"/>
          <w:sz w:val="22"/>
          <w:szCs w:val="22"/>
        </w:rPr>
        <w:t>: Professor Aidan Berry</w:t>
      </w:r>
    </w:p>
    <w:p w:rsidR="00BA236A" w:rsidRPr="008E1692" w:rsidRDefault="00BA236A" w:rsidP="00BA236A">
      <w:pPr>
        <w:widowControl w:val="0"/>
        <w:tabs>
          <w:tab w:val="left" w:pos="3119"/>
        </w:tabs>
        <w:ind w:left="2127" w:hanging="2127"/>
        <w:rPr>
          <w:rFonts w:ascii="Arial" w:hAnsi="Arial" w:cs="Arial"/>
          <w:sz w:val="22"/>
          <w:szCs w:val="22"/>
        </w:rPr>
      </w:pPr>
      <w:r>
        <w:rPr>
          <w:rFonts w:ascii="Arial" w:hAnsi="Arial" w:cs="Arial"/>
          <w:b/>
          <w:sz w:val="22"/>
          <w:szCs w:val="22"/>
        </w:rPr>
        <w:tab/>
      </w:r>
      <w:r>
        <w:rPr>
          <w:rFonts w:ascii="Arial" w:hAnsi="Arial" w:cs="Arial"/>
          <w:b/>
          <w:sz w:val="22"/>
          <w:szCs w:val="22"/>
        </w:rPr>
        <w:tab/>
      </w:r>
    </w:p>
    <w:p w:rsidR="00BA236A" w:rsidRDefault="00BA236A" w:rsidP="00BA236A">
      <w:pPr>
        <w:pStyle w:val="BodyTextIndent"/>
        <w:tabs>
          <w:tab w:val="left" w:pos="3119"/>
        </w:tabs>
        <w:ind w:left="2268" w:hanging="2337"/>
        <w:rPr>
          <w:rFonts w:ascii="Arial" w:hAnsi="Arial" w:cs="Arial"/>
          <w:sz w:val="22"/>
          <w:szCs w:val="22"/>
        </w:rPr>
      </w:pPr>
      <w:r>
        <w:rPr>
          <w:b/>
          <w:sz w:val="22"/>
          <w:szCs w:val="22"/>
        </w:rPr>
        <w:tab/>
      </w:r>
      <w:r w:rsidRPr="00F748E6">
        <w:rPr>
          <w:rFonts w:ascii="Arial" w:hAnsi="Arial" w:cs="Arial"/>
          <w:sz w:val="22"/>
          <w:szCs w:val="22"/>
        </w:rPr>
        <w:t xml:space="preserve">The </w:t>
      </w:r>
      <w:smartTag w:uri="urn:schemas-microsoft-com:office:smarttags" w:element="PlaceName">
        <w:r w:rsidRPr="00F748E6">
          <w:rPr>
            <w:rFonts w:ascii="Arial" w:hAnsi="Arial" w:cs="Arial"/>
            <w:sz w:val="22"/>
            <w:szCs w:val="22"/>
          </w:rPr>
          <w:t>Brighton</w:t>
        </w:r>
      </w:smartTag>
      <w:r w:rsidRPr="00F748E6">
        <w:rPr>
          <w:rFonts w:ascii="Arial" w:hAnsi="Arial" w:cs="Arial"/>
          <w:sz w:val="22"/>
          <w:szCs w:val="22"/>
        </w:rPr>
        <w:t xml:space="preserve"> </w:t>
      </w:r>
      <w:smartTag w:uri="urn:schemas-microsoft-com:office:smarttags" w:element="PlaceName">
        <w:r w:rsidRPr="00F748E6">
          <w:rPr>
            <w:rFonts w:ascii="Arial" w:hAnsi="Arial" w:cs="Arial"/>
            <w:sz w:val="22"/>
            <w:szCs w:val="22"/>
          </w:rPr>
          <w:t>Business</w:t>
        </w:r>
      </w:smartTag>
      <w:r w:rsidRPr="00F748E6">
        <w:rPr>
          <w:rFonts w:ascii="Arial" w:hAnsi="Arial" w:cs="Arial"/>
          <w:sz w:val="22"/>
          <w:szCs w:val="22"/>
        </w:rPr>
        <w:t xml:space="preserve"> </w:t>
      </w:r>
      <w:smartTag w:uri="urn:schemas-microsoft-com:office:smarttags" w:element="PlaceType">
        <w:r w:rsidRPr="00F748E6">
          <w:rPr>
            <w:rFonts w:ascii="Arial" w:hAnsi="Arial" w:cs="Arial"/>
            <w:sz w:val="22"/>
            <w:szCs w:val="22"/>
          </w:rPr>
          <w:t>School</w:t>
        </w:r>
      </w:smartTag>
      <w:r w:rsidRPr="00F748E6">
        <w:rPr>
          <w:rFonts w:ascii="Arial" w:hAnsi="Arial" w:cs="Arial"/>
          <w:sz w:val="22"/>
          <w:szCs w:val="22"/>
        </w:rPr>
        <w:t xml:space="preserve"> is based at Mithras House on the outskirts of </w:t>
      </w:r>
      <w:smartTag w:uri="urn:schemas-microsoft-com:office:smarttags" w:element="place">
        <w:r w:rsidRPr="00F748E6">
          <w:rPr>
            <w:rFonts w:ascii="Arial" w:hAnsi="Arial" w:cs="Arial"/>
            <w:sz w:val="22"/>
            <w:szCs w:val="22"/>
          </w:rPr>
          <w:t>Brighton</w:t>
        </w:r>
      </w:smartTag>
      <w:r w:rsidRPr="00F748E6">
        <w:rPr>
          <w:rFonts w:ascii="Arial" w:hAnsi="Arial" w:cs="Arial"/>
          <w:sz w:val="22"/>
          <w:szCs w:val="22"/>
        </w:rPr>
        <w:t xml:space="preserve"> city centre. It is</w:t>
      </w:r>
      <w:r>
        <w:rPr>
          <w:rFonts w:ascii="Arial" w:hAnsi="Arial" w:cs="Arial"/>
          <w:sz w:val="22"/>
          <w:szCs w:val="22"/>
        </w:rPr>
        <w:t xml:space="preserve"> responsible for in excess of 22</w:t>
      </w:r>
      <w:r w:rsidRPr="00F748E6">
        <w:rPr>
          <w:rFonts w:ascii="Arial" w:hAnsi="Arial" w:cs="Arial"/>
          <w:sz w:val="22"/>
          <w:szCs w:val="22"/>
        </w:rPr>
        <w:t>00 stu</w:t>
      </w:r>
      <w:r>
        <w:rPr>
          <w:rFonts w:ascii="Arial" w:hAnsi="Arial" w:cs="Arial"/>
          <w:sz w:val="22"/>
          <w:szCs w:val="22"/>
        </w:rPr>
        <w:t>dents with some 80</w:t>
      </w:r>
      <w:r w:rsidRPr="00F748E6">
        <w:rPr>
          <w:rFonts w:ascii="Arial" w:hAnsi="Arial" w:cs="Arial"/>
          <w:sz w:val="22"/>
          <w:szCs w:val="22"/>
        </w:rPr>
        <w:t xml:space="preserve"> full-time </w:t>
      </w:r>
      <w:r>
        <w:rPr>
          <w:rFonts w:ascii="Arial" w:hAnsi="Arial" w:cs="Arial"/>
          <w:sz w:val="22"/>
          <w:szCs w:val="22"/>
        </w:rPr>
        <w:t xml:space="preserve">equivalent </w:t>
      </w:r>
      <w:r w:rsidRPr="00F748E6">
        <w:rPr>
          <w:rFonts w:ascii="Arial" w:hAnsi="Arial" w:cs="Arial"/>
          <w:sz w:val="22"/>
          <w:szCs w:val="22"/>
        </w:rPr>
        <w:t>teaching staff</w:t>
      </w:r>
      <w:r>
        <w:rPr>
          <w:rFonts w:ascii="Arial" w:hAnsi="Arial" w:cs="Arial"/>
          <w:sz w:val="22"/>
          <w:szCs w:val="22"/>
        </w:rPr>
        <w:t>, 20 research staff</w:t>
      </w:r>
      <w:r w:rsidRPr="00F748E6">
        <w:rPr>
          <w:rFonts w:ascii="Arial" w:hAnsi="Arial" w:cs="Arial"/>
          <w:sz w:val="22"/>
          <w:szCs w:val="22"/>
        </w:rPr>
        <w:t xml:space="preserve"> and </w:t>
      </w:r>
      <w:r>
        <w:rPr>
          <w:rFonts w:ascii="Arial" w:hAnsi="Arial" w:cs="Arial"/>
          <w:sz w:val="22"/>
          <w:szCs w:val="22"/>
        </w:rPr>
        <w:t>30</w:t>
      </w:r>
      <w:r w:rsidRPr="00F748E6">
        <w:rPr>
          <w:rFonts w:ascii="Arial" w:hAnsi="Arial" w:cs="Arial"/>
          <w:sz w:val="22"/>
          <w:szCs w:val="22"/>
        </w:rPr>
        <w:t xml:space="preserve"> administrative and technical staff. </w:t>
      </w:r>
    </w:p>
    <w:p w:rsidR="00BA236A" w:rsidRPr="005733A7" w:rsidRDefault="00BA236A" w:rsidP="00BA236A">
      <w:pPr>
        <w:pStyle w:val="BodyTextIndent"/>
        <w:tabs>
          <w:tab w:val="left" w:pos="3119"/>
        </w:tabs>
        <w:ind w:left="2268" w:hanging="2337"/>
        <w:rPr>
          <w:rFonts w:ascii="Arial" w:hAnsi="Arial" w:cs="Arial"/>
          <w:sz w:val="22"/>
          <w:szCs w:val="22"/>
        </w:rPr>
      </w:pPr>
      <w:r>
        <w:rPr>
          <w:rFonts w:ascii="Arial" w:hAnsi="Arial" w:cs="Arial"/>
          <w:sz w:val="22"/>
          <w:szCs w:val="22"/>
        </w:rPr>
        <w:tab/>
      </w:r>
    </w:p>
    <w:p w:rsidR="00BA236A" w:rsidRDefault="00BA236A" w:rsidP="00BA236A">
      <w:pPr>
        <w:ind w:left="2268"/>
        <w:rPr>
          <w:rFonts w:ascii="Arial" w:hAnsi="Arial" w:cs="Arial"/>
          <w:sz w:val="22"/>
          <w:szCs w:val="22"/>
        </w:rPr>
      </w:pPr>
      <w:r w:rsidRPr="008E1692">
        <w:rPr>
          <w:rFonts w:ascii="Arial" w:hAnsi="Arial" w:cs="Arial"/>
          <w:sz w:val="22"/>
          <w:szCs w:val="22"/>
        </w:rPr>
        <w:t xml:space="preserve">The </w:t>
      </w:r>
      <w:r>
        <w:rPr>
          <w:rFonts w:ascii="Arial" w:hAnsi="Arial" w:cs="Arial"/>
          <w:sz w:val="22"/>
          <w:szCs w:val="22"/>
        </w:rPr>
        <w:t xml:space="preserve">mission statement and </w:t>
      </w:r>
      <w:r w:rsidRPr="008E1692">
        <w:rPr>
          <w:rFonts w:ascii="Arial" w:hAnsi="Arial" w:cs="Arial"/>
          <w:sz w:val="22"/>
          <w:szCs w:val="22"/>
        </w:rPr>
        <w:t>key ambiti</w:t>
      </w:r>
      <w:r>
        <w:rPr>
          <w:rFonts w:ascii="Arial" w:hAnsi="Arial" w:cs="Arial"/>
          <w:sz w:val="22"/>
          <w:szCs w:val="22"/>
        </w:rPr>
        <w:t xml:space="preserve">ons for the combined </w:t>
      </w:r>
      <w:smartTag w:uri="urn:schemas-microsoft-com:office:smarttags" w:element="place">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 are set out below.</w:t>
      </w:r>
    </w:p>
    <w:p w:rsidR="00BA236A" w:rsidRPr="00B44779" w:rsidRDefault="00BA236A" w:rsidP="00BA236A">
      <w:pPr>
        <w:pStyle w:val="NormalWeb"/>
        <w:ind w:left="2268"/>
        <w:rPr>
          <w:rFonts w:ascii="Arial" w:hAnsi="Arial" w:cs="Arial"/>
          <w:b/>
          <w:sz w:val="22"/>
          <w:szCs w:val="22"/>
        </w:rPr>
      </w:pPr>
      <w:smartTag w:uri="urn:schemas-microsoft-com:office:smarttags" w:element="place">
        <w:r w:rsidRPr="00B44779">
          <w:rPr>
            <w:rFonts w:ascii="Arial" w:hAnsi="Arial" w:cs="Arial"/>
            <w:b/>
            <w:sz w:val="22"/>
            <w:szCs w:val="22"/>
          </w:rPr>
          <w:t>Mission</w:t>
        </w:r>
      </w:smartTag>
      <w:r w:rsidRPr="00B44779">
        <w:rPr>
          <w:rFonts w:ascii="Arial" w:hAnsi="Arial" w:cs="Arial"/>
          <w:b/>
          <w:sz w:val="22"/>
          <w:szCs w:val="22"/>
        </w:rPr>
        <w:t xml:space="preserve"> Statement</w:t>
      </w:r>
    </w:p>
    <w:p w:rsidR="00BA236A" w:rsidRPr="0061598E" w:rsidRDefault="00BA236A" w:rsidP="00BA236A">
      <w:pPr>
        <w:pStyle w:val="NormalWeb"/>
        <w:ind w:left="2268"/>
        <w:rPr>
          <w:rFonts w:ascii="Arial" w:hAnsi="Arial" w:cs="Arial"/>
          <w:sz w:val="22"/>
          <w:szCs w:val="22"/>
        </w:rPr>
      </w:pPr>
      <w:r w:rsidRPr="0061598E">
        <w:rPr>
          <w:rFonts w:ascii="Arial" w:hAnsi="Arial" w:cs="Arial"/>
          <w:sz w:val="22"/>
          <w:szCs w:val="22"/>
        </w:rPr>
        <w:t xml:space="preserve">Brighton </w:t>
      </w:r>
      <w:smartTag w:uri="urn:schemas-microsoft-com:office:smarttags" w:element="PlaceName">
        <w:r w:rsidRPr="0061598E">
          <w:rPr>
            <w:rFonts w:ascii="Arial" w:hAnsi="Arial" w:cs="Arial"/>
            <w:sz w:val="22"/>
            <w:szCs w:val="22"/>
          </w:rPr>
          <w:t>Business</w:t>
        </w:r>
      </w:smartTag>
      <w:r w:rsidRPr="0061598E">
        <w:rPr>
          <w:rFonts w:ascii="Arial" w:hAnsi="Arial" w:cs="Arial"/>
          <w:sz w:val="22"/>
          <w:szCs w:val="22"/>
        </w:rPr>
        <w:t xml:space="preserve"> </w:t>
      </w:r>
      <w:smartTag w:uri="urn:schemas-microsoft-com:office:smarttags" w:element="PlaceType">
        <w:r w:rsidRPr="0061598E">
          <w:rPr>
            <w:rFonts w:ascii="Arial" w:hAnsi="Arial" w:cs="Arial"/>
            <w:sz w:val="22"/>
            <w:szCs w:val="22"/>
          </w:rPr>
          <w:t>School</w:t>
        </w:r>
      </w:smartTag>
      <w:r w:rsidRPr="0061598E">
        <w:rPr>
          <w:rFonts w:ascii="Arial" w:hAnsi="Arial" w:cs="Arial"/>
          <w:sz w:val="22"/>
          <w:szCs w:val="22"/>
        </w:rPr>
        <w:t xml:space="preserve"> aspires to be a leading ‘professional business school that makes a positive difference to current managers and potential leaders of the future through adding value to individuals, employers and society at large.</w:t>
      </w:r>
      <w:r>
        <w:rPr>
          <w:rFonts w:ascii="Arial" w:hAnsi="Arial" w:cs="Arial"/>
          <w:sz w:val="22"/>
          <w:szCs w:val="22"/>
        </w:rPr>
        <w:t xml:space="preserve"> </w:t>
      </w:r>
      <w:r w:rsidRPr="0061598E">
        <w:rPr>
          <w:rFonts w:ascii="Arial" w:hAnsi="Arial" w:cs="Arial"/>
          <w:sz w:val="22"/>
          <w:szCs w:val="22"/>
        </w:rPr>
        <w:t xml:space="preserve">Based upon leading edge research and scholarship and innovative curriculum design and delivery, it will be known as a major provider of exciting and relevant management and professional education. </w:t>
      </w:r>
    </w:p>
    <w:p w:rsidR="00BA236A" w:rsidRPr="00C41D55" w:rsidRDefault="00BA236A" w:rsidP="00BA236A">
      <w:pPr>
        <w:pStyle w:val="NormalWeb"/>
        <w:ind w:left="2268"/>
        <w:rPr>
          <w:rFonts w:ascii="Arial" w:hAnsi="Arial" w:cs="Arial"/>
          <w:sz w:val="22"/>
          <w:szCs w:val="22"/>
        </w:rPr>
      </w:pPr>
      <w:r w:rsidRPr="00C41D55">
        <w:rPr>
          <w:rFonts w:ascii="Arial" w:hAnsi="Arial" w:cs="Arial"/>
          <w:sz w:val="22"/>
          <w:szCs w:val="22"/>
        </w:rPr>
        <w:t>Key aims for the next five years</w:t>
      </w:r>
      <w:r>
        <w:rPr>
          <w:rFonts w:ascii="Arial" w:hAnsi="Arial" w:cs="Arial"/>
          <w:sz w:val="22"/>
          <w:szCs w:val="22"/>
        </w:rPr>
        <w:t>.</w:t>
      </w:r>
    </w:p>
    <w:p w:rsidR="00BA236A" w:rsidRPr="0061598E" w:rsidRDefault="00BA236A" w:rsidP="00BA236A">
      <w:pPr>
        <w:pStyle w:val="NormalWeb"/>
        <w:ind w:left="2268"/>
        <w:rPr>
          <w:rFonts w:ascii="Arial" w:hAnsi="Arial" w:cs="Arial"/>
          <w:bCs/>
          <w:sz w:val="22"/>
          <w:szCs w:val="22"/>
        </w:rPr>
      </w:pPr>
      <w:r w:rsidRPr="0061598E">
        <w:rPr>
          <w:rFonts w:ascii="Arial" w:hAnsi="Arial" w:cs="Arial"/>
          <w:bCs/>
          <w:sz w:val="22"/>
          <w:szCs w:val="22"/>
        </w:rPr>
        <w:t>To enhance our reputation as a leading provider of business and management education by:</w:t>
      </w:r>
    </w:p>
    <w:p w:rsidR="00BA236A" w:rsidRPr="002D39FA" w:rsidRDefault="00BA236A" w:rsidP="00BA236A">
      <w:pPr>
        <w:pStyle w:val="NormalWeb"/>
        <w:numPr>
          <w:ilvl w:val="0"/>
          <w:numId w:val="1"/>
        </w:numPr>
        <w:tabs>
          <w:tab w:val="clear" w:pos="780"/>
          <w:tab w:val="num" w:pos="2694"/>
          <w:tab w:val="num" w:pos="5064"/>
        </w:tabs>
        <w:spacing w:after="240" w:afterAutospacing="0"/>
        <w:ind w:left="2693" w:hanging="425"/>
        <w:rPr>
          <w:rFonts w:ascii="Arial" w:hAnsi="Arial" w:cs="Arial"/>
          <w:bCs/>
          <w:sz w:val="22"/>
          <w:szCs w:val="22"/>
        </w:rPr>
      </w:pPr>
      <w:r w:rsidRPr="0061598E">
        <w:rPr>
          <w:rFonts w:ascii="Arial" w:hAnsi="Arial" w:cs="Arial"/>
          <w:bCs/>
          <w:sz w:val="22"/>
          <w:szCs w:val="22"/>
        </w:rPr>
        <w:t>Encouraging innov</w:t>
      </w:r>
      <w:r>
        <w:rPr>
          <w:rFonts w:ascii="Arial" w:hAnsi="Arial" w:cs="Arial"/>
          <w:bCs/>
          <w:sz w:val="22"/>
          <w:szCs w:val="22"/>
        </w:rPr>
        <w:t>ation and the embedding of the s</w:t>
      </w:r>
      <w:r w:rsidRPr="0061598E">
        <w:rPr>
          <w:rFonts w:ascii="Arial" w:hAnsi="Arial" w:cs="Arial"/>
          <w:bCs/>
          <w:sz w:val="22"/>
          <w:szCs w:val="22"/>
        </w:rPr>
        <w:t>chool’s expertise in research and scholarship in course design and delivery; ensuring that we provide courses and awards grounded in scholarship and research which meet the changing needs of employers and address the challenges of sustainable</w:t>
      </w:r>
      <w:r>
        <w:rPr>
          <w:rFonts w:ascii="Arial" w:hAnsi="Arial" w:cs="Arial"/>
          <w:bCs/>
          <w:sz w:val="22"/>
          <w:szCs w:val="22"/>
        </w:rPr>
        <w:t xml:space="preserve"> development and globalisation.</w:t>
      </w:r>
    </w:p>
    <w:p w:rsidR="00BA236A" w:rsidRDefault="00BA236A" w:rsidP="00BA236A">
      <w:pPr>
        <w:pStyle w:val="NormalWeb"/>
        <w:numPr>
          <w:ilvl w:val="0"/>
          <w:numId w:val="1"/>
        </w:numPr>
        <w:tabs>
          <w:tab w:val="clear" w:pos="780"/>
          <w:tab w:val="num" w:pos="2694"/>
        </w:tabs>
        <w:spacing w:after="240" w:afterAutospacing="0"/>
        <w:ind w:left="2693" w:hanging="425"/>
        <w:rPr>
          <w:rFonts w:ascii="Arial" w:hAnsi="Arial" w:cs="Arial"/>
          <w:bCs/>
          <w:sz w:val="22"/>
          <w:szCs w:val="22"/>
        </w:rPr>
      </w:pPr>
      <w:r w:rsidRPr="0061598E">
        <w:rPr>
          <w:rFonts w:ascii="Arial" w:hAnsi="Arial" w:cs="Arial"/>
          <w:bCs/>
          <w:sz w:val="22"/>
          <w:szCs w:val="22"/>
        </w:rPr>
        <w:t>Developing new and improved ways of delivering and embedding learning using leading edge and traditional educational technologies as appropriate.</w:t>
      </w:r>
    </w:p>
    <w:p w:rsidR="00BA236A" w:rsidRDefault="00BA236A" w:rsidP="00BA236A">
      <w:pPr>
        <w:pStyle w:val="ListParagraph"/>
        <w:numPr>
          <w:ilvl w:val="0"/>
          <w:numId w:val="1"/>
        </w:numPr>
        <w:tabs>
          <w:tab w:val="clear" w:pos="780"/>
          <w:tab w:val="num" w:pos="2694"/>
        </w:tabs>
        <w:ind w:left="2694" w:hanging="426"/>
        <w:rPr>
          <w:rFonts w:ascii="Arial" w:hAnsi="Arial" w:cs="Arial"/>
          <w:bCs/>
          <w:sz w:val="22"/>
          <w:szCs w:val="22"/>
        </w:rPr>
      </w:pPr>
      <w:r w:rsidRPr="00BB6DAE">
        <w:rPr>
          <w:rFonts w:ascii="Arial" w:hAnsi="Arial" w:cs="Arial"/>
          <w:bCs/>
          <w:sz w:val="22"/>
          <w:szCs w:val="22"/>
        </w:rPr>
        <w:t>Building on the successful research profile returned in the 2008 research assessment exercise by expanding the number of staff active in research whilst retaining the quality profile and emphasis on user oriented research, strengthening our existing</w:t>
      </w:r>
      <w:r w:rsidRPr="00BB6DAE">
        <w:rPr>
          <w:rFonts w:ascii="Arial" w:hAnsi="Arial" w:cs="Arial"/>
          <w:b/>
          <w:bCs/>
          <w:sz w:val="22"/>
          <w:szCs w:val="22"/>
        </w:rPr>
        <w:t xml:space="preserve"> </w:t>
      </w:r>
      <w:r w:rsidRPr="00BB6DAE">
        <w:rPr>
          <w:rFonts w:ascii="Arial" w:hAnsi="Arial" w:cs="Arial"/>
          <w:bCs/>
          <w:sz w:val="22"/>
          <w:szCs w:val="22"/>
        </w:rPr>
        <w:t>areas of research expertise (e.g. innovation management) and building further clusters of world leading research.</w:t>
      </w:r>
    </w:p>
    <w:p w:rsidR="00BA236A" w:rsidRPr="0004273C" w:rsidRDefault="00BA236A" w:rsidP="00BA236A">
      <w:pPr>
        <w:tabs>
          <w:tab w:val="num" w:pos="2694"/>
        </w:tabs>
        <w:rPr>
          <w:rFonts w:ascii="Arial" w:hAnsi="Arial" w:cs="Arial"/>
          <w:bCs/>
          <w:sz w:val="22"/>
          <w:szCs w:val="22"/>
        </w:rPr>
      </w:pPr>
    </w:p>
    <w:p w:rsidR="00BA236A" w:rsidRPr="0061598E" w:rsidRDefault="00BA236A" w:rsidP="00BA236A">
      <w:pPr>
        <w:pStyle w:val="NormalWeb"/>
        <w:numPr>
          <w:ilvl w:val="0"/>
          <w:numId w:val="1"/>
        </w:numPr>
        <w:tabs>
          <w:tab w:val="clear" w:pos="780"/>
          <w:tab w:val="num" w:pos="2694"/>
          <w:tab w:val="num" w:pos="5064"/>
        </w:tabs>
        <w:spacing w:before="0" w:beforeAutospacing="0" w:after="240" w:afterAutospacing="0"/>
        <w:ind w:left="2693" w:hanging="425"/>
        <w:rPr>
          <w:rFonts w:ascii="Arial" w:hAnsi="Arial" w:cs="Arial"/>
          <w:bCs/>
          <w:sz w:val="22"/>
          <w:szCs w:val="22"/>
        </w:rPr>
      </w:pPr>
      <w:r w:rsidRPr="0061598E">
        <w:rPr>
          <w:rFonts w:ascii="Arial" w:hAnsi="Arial" w:cs="Arial"/>
          <w:bCs/>
          <w:sz w:val="22"/>
          <w:szCs w:val="22"/>
        </w:rPr>
        <w:t xml:space="preserve">Building even stronger partnerships with local industry, organisations and professional bodies to enable the creation of new and innovative mechanisms for knowledge exchange and </w:t>
      </w:r>
      <w:r w:rsidRPr="0061598E">
        <w:rPr>
          <w:rFonts w:ascii="Arial" w:hAnsi="Arial" w:cs="Arial"/>
          <w:bCs/>
          <w:sz w:val="22"/>
          <w:szCs w:val="22"/>
        </w:rPr>
        <w:lastRenderedPageBreak/>
        <w:t>opportunities for increased participation by students, faculty members and our external partners.</w:t>
      </w:r>
    </w:p>
    <w:p w:rsidR="00BA236A" w:rsidRPr="0004273C" w:rsidRDefault="00BA236A" w:rsidP="00BA236A">
      <w:pPr>
        <w:pStyle w:val="ListParagraph"/>
        <w:numPr>
          <w:ilvl w:val="0"/>
          <w:numId w:val="1"/>
        </w:numPr>
        <w:tabs>
          <w:tab w:val="clear" w:pos="780"/>
          <w:tab w:val="left" w:pos="2367"/>
          <w:tab w:val="num" w:pos="2694"/>
          <w:tab w:val="left" w:pos="3119"/>
          <w:tab w:val="num" w:pos="5064"/>
        </w:tabs>
        <w:autoSpaceDE w:val="0"/>
        <w:autoSpaceDN w:val="0"/>
        <w:adjustRightInd w:val="0"/>
        <w:spacing w:after="240"/>
        <w:ind w:left="2693" w:hanging="425"/>
        <w:rPr>
          <w:rFonts w:ascii="Arial" w:hAnsi="Arial" w:cs="Arial"/>
          <w:bCs/>
          <w:iCs/>
          <w:sz w:val="22"/>
          <w:szCs w:val="22"/>
        </w:rPr>
      </w:pPr>
      <w:r w:rsidRPr="0004273C">
        <w:rPr>
          <w:rFonts w:ascii="Arial" w:hAnsi="Arial" w:cs="Arial"/>
          <w:bCs/>
          <w:iCs/>
          <w:sz w:val="22"/>
          <w:szCs w:val="22"/>
        </w:rPr>
        <w:t>Developing new ways to ensure that our accommodation and infrastructure is as up to date as possible with</w:t>
      </w:r>
      <w:r>
        <w:rPr>
          <w:rFonts w:ascii="Arial" w:hAnsi="Arial" w:cs="Arial"/>
          <w:bCs/>
          <w:iCs/>
          <w:sz w:val="22"/>
          <w:szCs w:val="22"/>
        </w:rPr>
        <w:t>in</w:t>
      </w:r>
      <w:r w:rsidRPr="0004273C">
        <w:rPr>
          <w:rFonts w:ascii="Arial" w:hAnsi="Arial" w:cs="Arial"/>
          <w:bCs/>
          <w:iCs/>
          <w:sz w:val="22"/>
          <w:szCs w:val="22"/>
        </w:rPr>
        <w:t xml:space="preserve"> the current planning constraints. </w:t>
      </w:r>
    </w:p>
    <w:p w:rsidR="00BA236A" w:rsidRPr="0004273C" w:rsidRDefault="00BA236A" w:rsidP="00BA236A">
      <w:pPr>
        <w:pStyle w:val="NormalWeb"/>
        <w:numPr>
          <w:ilvl w:val="0"/>
          <w:numId w:val="1"/>
        </w:numPr>
        <w:tabs>
          <w:tab w:val="clear" w:pos="780"/>
          <w:tab w:val="left" w:pos="2367"/>
          <w:tab w:val="num" w:pos="2694"/>
          <w:tab w:val="left" w:pos="3119"/>
          <w:tab w:val="num" w:pos="5064"/>
        </w:tabs>
        <w:spacing w:before="0" w:beforeAutospacing="0" w:after="240" w:afterAutospacing="0"/>
        <w:ind w:left="2693" w:hanging="425"/>
        <w:rPr>
          <w:rFonts w:ascii="Arial" w:hAnsi="Arial" w:cs="Arial"/>
          <w:sz w:val="22"/>
          <w:szCs w:val="22"/>
        </w:rPr>
      </w:pPr>
      <w:r w:rsidRPr="0004273C">
        <w:rPr>
          <w:rFonts w:ascii="Arial" w:hAnsi="Arial" w:cs="Arial"/>
          <w:bCs/>
          <w:sz w:val="22"/>
          <w:szCs w:val="22"/>
        </w:rPr>
        <w:t>Embedding a new management, governance, quality assurance and support structure.</w:t>
      </w:r>
      <w:r w:rsidRPr="0004273C">
        <w:rPr>
          <w:rFonts w:ascii="Arial" w:hAnsi="Arial" w:cs="Arial"/>
          <w:bCs/>
          <w:sz w:val="22"/>
          <w:szCs w:val="22"/>
        </w:rPr>
        <w:tab/>
      </w:r>
    </w:p>
    <w:p w:rsidR="00BA236A" w:rsidRDefault="00BA236A" w:rsidP="00BA236A">
      <w:pPr>
        <w:tabs>
          <w:tab w:val="left" w:pos="3119"/>
        </w:tabs>
        <w:ind w:left="2268" w:hanging="2268"/>
        <w:rPr>
          <w:rFonts w:ascii="Arial" w:hAnsi="Arial" w:cs="Arial"/>
          <w:b/>
          <w:sz w:val="22"/>
          <w:szCs w:val="22"/>
        </w:rPr>
      </w:pPr>
      <w:r w:rsidRPr="0004273C">
        <w:rPr>
          <w:rFonts w:ascii="Arial" w:hAnsi="Arial" w:cs="Arial"/>
          <w:sz w:val="22"/>
          <w:szCs w:val="22"/>
        </w:rPr>
        <w:tab/>
      </w:r>
      <w:r w:rsidRPr="00B44779">
        <w:rPr>
          <w:rFonts w:ascii="Arial" w:hAnsi="Arial" w:cs="Arial"/>
          <w:b/>
          <w:sz w:val="22"/>
          <w:szCs w:val="22"/>
        </w:rPr>
        <w:t>Research</w:t>
      </w:r>
    </w:p>
    <w:p w:rsidR="00BA236A" w:rsidRDefault="00BA236A" w:rsidP="00BA236A">
      <w:pPr>
        <w:tabs>
          <w:tab w:val="left" w:pos="3119"/>
        </w:tabs>
        <w:ind w:left="2268" w:hanging="2268"/>
        <w:rPr>
          <w:rFonts w:ascii="Arial" w:hAnsi="Arial" w:cs="Arial"/>
          <w:b/>
          <w:sz w:val="22"/>
          <w:szCs w:val="22"/>
        </w:rPr>
      </w:pPr>
    </w:p>
    <w:p w:rsidR="00BA236A" w:rsidRDefault="00BA236A" w:rsidP="00BA236A">
      <w:pPr>
        <w:tabs>
          <w:tab w:val="left" w:pos="3119"/>
        </w:tabs>
        <w:ind w:left="2268" w:hanging="2268"/>
        <w:rPr>
          <w:rFonts w:ascii="Arial" w:hAnsi="Arial" w:cs="Arial"/>
          <w:sz w:val="22"/>
          <w:szCs w:val="22"/>
          <w:lang w:val="en-US"/>
        </w:rPr>
      </w:pPr>
      <w:r>
        <w:rPr>
          <w:rFonts w:ascii="Arial" w:hAnsi="Arial" w:cs="Arial"/>
          <w:b/>
          <w:sz w:val="22"/>
          <w:szCs w:val="22"/>
        </w:rPr>
        <w:tab/>
      </w:r>
      <w:r>
        <w:rPr>
          <w:rFonts w:ascii="Arial" w:hAnsi="Arial" w:cs="Arial"/>
          <w:sz w:val="22"/>
          <w:szCs w:val="22"/>
        </w:rPr>
        <w:t xml:space="preserve">The </w:t>
      </w:r>
      <w:smartTag w:uri="urn:schemas-microsoft-com:office:smarttags" w:element="place">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smartTag>
      <w:r>
        <w:rPr>
          <w:rFonts w:ascii="Arial" w:hAnsi="Arial" w:cs="Arial"/>
          <w:sz w:val="22"/>
          <w:szCs w:val="22"/>
        </w:rPr>
        <w:t xml:space="preserve">’s research profile earned us 14th place ranking in the recent RAE based upon the percentage of 4* and 3* publications. Research is organised through three thematic centres ranging from the generic Centre for </w:t>
      </w:r>
      <w:r w:rsidRPr="00894D0D">
        <w:rPr>
          <w:rFonts w:ascii="Arial" w:hAnsi="Arial" w:cs="Arial"/>
          <w:sz w:val="22"/>
          <w:szCs w:val="22"/>
          <w:lang w:val="en-US"/>
        </w:rPr>
        <w:t xml:space="preserve">Interdisciplinary Management and Education Research </w:t>
      </w:r>
      <w:r w:rsidRPr="00051115">
        <w:rPr>
          <w:rFonts w:ascii="Arial" w:hAnsi="Arial" w:cs="Arial"/>
          <w:sz w:val="22"/>
          <w:szCs w:val="22"/>
          <w:lang w:val="en-US"/>
        </w:rPr>
        <w:t>(</w:t>
      </w:r>
      <w:r>
        <w:rPr>
          <w:rFonts w:ascii="Arial" w:hAnsi="Arial" w:cs="Arial"/>
          <w:smallCaps/>
          <w:sz w:val="22"/>
          <w:szCs w:val="22"/>
        </w:rPr>
        <w:t>CIMER</w:t>
      </w:r>
      <w:r w:rsidRPr="00051115">
        <w:rPr>
          <w:rFonts w:ascii="Arial" w:hAnsi="Arial" w:cs="Arial"/>
          <w:sz w:val="22"/>
          <w:szCs w:val="22"/>
          <w:lang w:val="en-US"/>
        </w:rPr>
        <w:t>)</w:t>
      </w:r>
      <w:r>
        <w:rPr>
          <w:rFonts w:ascii="Arial" w:hAnsi="Arial" w:cs="Arial"/>
          <w:sz w:val="22"/>
          <w:szCs w:val="22"/>
          <w:lang w:val="en-US"/>
        </w:rPr>
        <w:t xml:space="preserve"> which covers most disciplinary research found within a Business School to more subject related themes e.g. the </w:t>
      </w:r>
      <w:r w:rsidRPr="00894D0D">
        <w:rPr>
          <w:rFonts w:ascii="Arial" w:hAnsi="Arial" w:cs="Arial"/>
          <w:sz w:val="22"/>
          <w:szCs w:val="22"/>
        </w:rPr>
        <w:t>Centre for Research on Management and Employment (</w:t>
      </w:r>
      <w:r w:rsidRPr="00051115">
        <w:rPr>
          <w:rFonts w:ascii="Arial" w:hAnsi="Arial" w:cs="Arial"/>
          <w:smallCaps/>
          <w:sz w:val="22"/>
          <w:szCs w:val="22"/>
        </w:rPr>
        <w:t>CROME</w:t>
      </w:r>
      <w:r w:rsidRPr="00894D0D">
        <w:rPr>
          <w:rFonts w:ascii="Arial" w:hAnsi="Arial" w:cs="Arial"/>
          <w:sz w:val="22"/>
          <w:szCs w:val="22"/>
        </w:rPr>
        <w:t>)</w:t>
      </w:r>
      <w:r>
        <w:rPr>
          <w:rFonts w:ascii="Arial" w:hAnsi="Arial" w:cs="Arial"/>
          <w:sz w:val="22"/>
          <w:szCs w:val="22"/>
        </w:rPr>
        <w:t xml:space="preserve"> which</w:t>
      </w:r>
      <w:r w:rsidRPr="00894D0D">
        <w:rPr>
          <w:rFonts w:ascii="Arial" w:hAnsi="Arial" w:cs="Arial"/>
          <w:sz w:val="22"/>
          <w:szCs w:val="22"/>
        </w:rPr>
        <w:t xml:space="preserve"> focuses on topics related to managing change at work and in employment</w:t>
      </w:r>
      <w:r>
        <w:rPr>
          <w:rFonts w:ascii="Arial" w:hAnsi="Arial" w:cs="Arial"/>
          <w:sz w:val="22"/>
          <w:szCs w:val="22"/>
          <w:lang w:val="en-US"/>
        </w:rPr>
        <w:t xml:space="preserve"> and through to the specialist Centre for Research in Innovation Management (CENTRIM). A theme of all our research is a view that research into business requires us to work with Business and apply our findings back onto business through appropriate dissemination channels as well as through traditional research publications.</w:t>
      </w:r>
    </w:p>
    <w:p w:rsidR="00BA236A" w:rsidRPr="00051115" w:rsidRDefault="00BA236A" w:rsidP="00BA236A">
      <w:pPr>
        <w:pStyle w:val="Heading4"/>
        <w:shd w:val="clear" w:color="auto" w:fill="FFFFFF"/>
        <w:spacing w:line="244" w:lineRule="atLeast"/>
        <w:ind w:left="2268"/>
        <w:rPr>
          <w:rFonts w:ascii="Arial" w:hAnsi="Arial" w:cs="Arial"/>
          <w:b/>
          <w:color w:val="000000"/>
          <w:sz w:val="22"/>
          <w:szCs w:val="22"/>
          <w:lang w:val="en-US"/>
        </w:rPr>
      </w:pPr>
      <w:r w:rsidRPr="00D547A6">
        <w:rPr>
          <w:rFonts w:ascii="Arial" w:hAnsi="Arial" w:cs="Arial"/>
          <w:i w:val="0"/>
          <w:color w:val="000000"/>
          <w:sz w:val="22"/>
          <w:szCs w:val="22"/>
          <w:lang w:val="en-US"/>
        </w:rPr>
        <w:t xml:space="preserve">CIMER, </w:t>
      </w:r>
      <w:r>
        <w:rPr>
          <w:rFonts w:ascii="Arial" w:hAnsi="Arial" w:cs="Arial"/>
          <w:i w:val="0"/>
          <w:color w:val="000000"/>
          <w:sz w:val="22"/>
          <w:szCs w:val="22"/>
          <w:lang w:val="en-US"/>
        </w:rPr>
        <w:t>convened by Steve Reeve</w:t>
      </w:r>
      <w:r w:rsidRPr="00D547A6">
        <w:rPr>
          <w:rFonts w:ascii="Arial" w:hAnsi="Arial" w:cs="Arial"/>
          <w:i w:val="0"/>
          <w:color w:val="000000"/>
          <w:sz w:val="22"/>
          <w:szCs w:val="22"/>
          <w:lang w:val="en-US"/>
        </w:rPr>
        <w:t xml:space="preserve">, is a federation of researchers that share a common infrastructure and provides a platform for </w:t>
      </w:r>
      <w:proofErr w:type="spellStart"/>
      <w:r w:rsidRPr="00D547A6">
        <w:rPr>
          <w:rFonts w:ascii="Arial" w:hAnsi="Arial" w:cs="Arial"/>
          <w:i w:val="0"/>
          <w:color w:val="000000"/>
          <w:sz w:val="22"/>
          <w:szCs w:val="22"/>
          <w:lang w:val="en-US"/>
        </w:rPr>
        <w:t>cross-fertilisation</w:t>
      </w:r>
      <w:proofErr w:type="spellEnd"/>
      <w:r w:rsidRPr="00D547A6">
        <w:rPr>
          <w:rFonts w:ascii="Arial" w:hAnsi="Arial" w:cs="Arial"/>
          <w:i w:val="0"/>
          <w:color w:val="000000"/>
          <w:sz w:val="22"/>
          <w:szCs w:val="22"/>
          <w:lang w:val="en-US"/>
        </w:rPr>
        <w:t xml:space="preserve"> of ideas</w:t>
      </w:r>
      <w:r>
        <w:rPr>
          <w:rFonts w:ascii="Arial" w:hAnsi="Arial" w:cs="Arial"/>
          <w:i w:val="0"/>
          <w:color w:val="000000"/>
          <w:sz w:val="22"/>
          <w:szCs w:val="22"/>
          <w:lang w:val="en-US"/>
        </w:rPr>
        <w:t>. It</w:t>
      </w:r>
      <w:r w:rsidRPr="00D547A6">
        <w:rPr>
          <w:rFonts w:ascii="Arial" w:hAnsi="Arial" w:cs="Arial"/>
          <w:i w:val="0"/>
          <w:color w:val="000000"/>
          <w:sz w:val="22"/>
          <w:szCs w:val="22"/>
          <w:lang w:val="en-US"/>
        </w:rPr>
        <w:t xml:space="preserve"> provides an intellectual home for colleagues with related research interest and acts as an incubator to new interests, offering smaller groupings of researchers a voice in research policy at School and university level.</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Members</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are actively engaged in bringing research into teaching, as evidenced on the large number of post-experience courses aimed at the ‘professional’ market and are closely linked to practice and engagement a</w:t>
      </w:r>
      <w:r>
        <w:rPr>
          <w:rFonts w:ascii="Arial" w:hAnsi="Arial" w:cs="Arial"/>
          <w:i w:val="0"/>
          <w:color w:val="000000"/>
          <w:sz w:val="22"/>
          <w:szCs w:val="22"/>
          <w:lang w:val="en-US"/>
        </w:rPr>
        <w:t>ctivities</w:t>
      </w:r>
      <w:r w:rsidRPr="00D547A6">
        <w:rPr>
          <w:rFonts w:ascii="Arial" w:hAnsi="Arial" w:cs="Arial"/>
          <w:i w:val="0"/>
          <w:color w:val="000000"/>
          <w:sz w:val="22"/>
          <w:szCs w:val="22"/>
          <w:lang w:val="en-US"/>
        </w:rPr>
        <w:t>.</w:t>
      </w:r>
      <w:r>
        <w:rPr>
          <w:rFonts w:ascii="Arial" w:hAnsi="Arial" w:cs="Arial"/>
          <w:i w:val="0"/>
          <w:color w:val="000000"/>
          <w:sz w:val="22"/>
          <w:szCs w:val="22"/>
          <w:lang w:val="en-US"/>
        </w:rPr>
        <w:t xml:space="preserve"> </w:t>
      </w:r>
      <w:r w:rsidRPr="00D547A6">
        <w:rPr>
          <w:rFonts w:ascii="Arial" w:hAnsi="Arial" w:cs="Arial"/>
          <w:i w:val="0"/>
          <w:color w:val="000000"/>
          <w:sz w:val="22"/>
          <w:szCs w:val="22"/>
          <w:lang w:val="en-US"/>
        </w:rPr>
        <w:t>The research include work in: economic and social transition (focusing on European enlargement, integration and processes in emerging markets); Marketing (in the area of luxury good marketing, social marketing and ethics); Entrepreneurship (practice-based research on topics including entrepreneurial language, management information and decision making accounting;</w:t>
      </w:r>
      <w:r w:rsidRPr="00051115">
        <w:rPr>
          <w:rFonts w:ascii="Arial" w:hAnsi="Arial" w:cs="Arial"/>
          <w:color w:val="000000"/>
          <w:sz w:val="22"/>
          <w:szCs w:val="22"/>
          <w:lang w:val="en-US"/>
        </w:rPr>
        <w:t xml:space="preserve"> </w:t>
      </w:r>
    </w:p>
    <w:p w:rsidR="00BA236A" w:rsidRDefault="00BA236A" w:rsidP="00BA236A">
      <w:pPr>
        <w:widowControl w:val="0"/>
        <w:autoSpaceDE w:val="0"/>
        <w:autoSpaceDN w:val="0"/>
        <w:adjustRightInd w:val="0"/>
        <w:ind w:left="2268"/>
        <w:rPr>
          <w:rFonts w:ascii="Arial" w:hAnsi="Arial" w:cs="Arial"/>
          <w:color w:val="000000"/>
          <w:sz w:val="22"/>
          <w:szCs w:val="22"/>
          <w:lang w:val="en-US"/>
        </w:rPr>
      </w:pPr>
      <w:r w:rsidRPr="00D547A6">
        <w:rPr>
          <w:rFonts w:ascii="Arial" w:hAnsi="Arial" w:cs="Arial"/>
          <w:color w:val="000000"/>
          <w:sz w:val="22"/>
          <w:szCs w:val="22"/>
          <w:lang w:val="en-US"/>
        </w:rPr>
        <w:t xml:space="preserve">Change Management (self-management action learning research for </w:t>
      </w:r>
      <w:proofErr w:type="spellStart"/>
      <w:r w:rsidRPr="00D547A6">
        <w:rPr>
          <w:rFonts w:ascii="Arial" w:hAnsi="Arial" w:cs="Arial"/>
          <w:color w:val="000000"/>
          <w:sz w:val="22"/>
          <w:szCs w:val="22"/>
          <w:lang w:val="en-US"/>
        </w:rPr>
        <w:t>organisational</w:t>
      </w:r>
      <w:proofErr w:type="spellEnd"/>
      <w:r w:rsidRPr="00D547A6">
        <w:rPr>
          <w:rFonts w:ascii="Arial" w:hAnsi="Arial" w:cs="Arial"/>
          <w:color w:val="000000"/>
          <w:sz w:val="22"/>
          <w:szCs w:val="22"/>
          <w:lang w:val="en-US"/>
        </w:rPr>
        <w:t xml:space="preserve"> development); Cultural-Heritage (constructing novel socio-economic impact evaluation methodologies incorporating measurements of social value and sustainability); Business eLearning (developing innovative uses of technology for higher education and in the workplace). </w:t>
      </w:r>
    </w:p>
    <w:p w:rsidR="00BA236A" w:rsidRPr="00894D0D" w:rsidRDefault="00BA236A" w:rsidP="00BA236A">
      <w:pPr>
        <w:rPr>
          <w:rFonts w:ascii="Arial" w:hAnsi="Arial" w:cs="Arial"/>
          <w:sz w:val="22"/>
          <w:szCs w:val="22"/>
        </w:rPr>
      </w:pPr>
    </w:p>
    <w:p w:rsidR="00BA236A" w:rsidRDefault="00BA236A" w:rsidP="00BA236A">
      <w:pPr>
        <w:ind w:left="2268"/>
        <w:rPr>
          <w:rFonts w:ascii="Arial" w:hAnsi="Arial" w:cs="Arial"/>
          <w:sz w:val="22"/>
          <w:szCs w:val="22"/>
        </w:rPr>
      </w:pPr>
      <w:r>
        <w:rPr>
          <w:rFonts w:ascii="Arial" w:hAnsi="Arial" w:cs="Arial"/>
          <w:sz w:val="22"/>
          <w:szCs w:val="22"/>
        </w:rPr>
        <w:t xml:space="preserve">CROME </w:t>
      </w:r>
      <w:r w:rsidRPr="00894D0D">
        <w:rPr>
          <w:rFonts w:ascii="Arial" w:hAnsi="Arial" w:cs="Arial"/>
          <w:sz w:val="22"/>
          <w:szCs w:val="22"/>
        </w:rPr>
        <w:t>focuses on topics related to managing change at work and in employment, b</w:t>
      </w:r>
      <w:r>
        <w:rPr>
          <w:rFonts w:ascii="Arial" w:hAnsi="Arial" w:cs="Arial"/>
          <w:sz w:val="22"/>
          <w:szCs w:val="22"/>
        </w:rPr>
        <w:t>ring</w:t>
      </w:r>
      <w:r w:rsidRPr="00894D0D">
        <w:rPr>
          <w:rFonts w:ascii="Arial" w:hAnsi="Arial" w:cs="Arial"/>
          <w:sz w:val="22"/>
          <w:szCs w:val="22"/>
        </w:rPr>
        <w:t xml:space="preserve">ing together perspectives from professional practice and academic research. The work of </w:t>
      </w:r>
      <w:r>
        <w:rPr>
          <w:rFonts w:ascii="Arial" w:hAnsi="Arial" w:cs="Arial"/>
          <w:sz w:val="22"/>
          <w:szCs w:val="22"/>
        </w:rPr>
        <w:t xml:space="preserve">CROME </w:t>
      </w:r>
      <w:r w:rsidRPr="00894D0D">
        <w:rPr>
          <w:rFonts w:ascii="Arial" w:hAnsi="Arial" w:cs="Arial"/>
          <w:sz w:val="22"/>
          <w:szCs w:val="22"/>
        </w:rPr>
        <w:t>involve</w:t>
      </w:r>
      <w:r>
        <w:rPr>
          <w:rFonts w:ascii="Arial" w:hAnsi="Arial" w:cs="Arial"/>
          <w:sz w:val="22"/>
          <w:szCs w:val="22"/>
        </w:rPr>
        <w:t>s</w:t>
      </w:r>
      <w:r w:rsidRPr="00894D0D">
        <w:rPr>
          <w:rFonts w:ascii="Arial" w:hAnsi="Arial" w:cs="Arial"/>
          <w:sz w:val="22"/>
          <w:szCs w:val="22"/>
        </w:rPr>
        <w:t xml:space="preserve"> strong engagement with businesses, </w:t>
      </w:r>
      <w:r w:rsidRPr="00894D0D">
        <w:rPr>
          <w:rFonts w:ascii="Arial" w:hAnsi="Arial" w:cs="Arial"/>
          <w:sz w:val="22"/>
          <w:szCs w:val="22"/>
          <w:shd w:val="clear" w:color="auto" w:fill="FFFFFF"/>
        </w:rPr>
        <w:t xml:space="preserve">not-for-profit organisations, unions and government at local and international levels. Established in 2010 under the direction of </w:t>
      </w:r>
      <w:r w:rsidRPr="00D66D7E">
        <w:rPr>
          <w:rFonts w:ascii="Arial" w:hAnsi="Arial" w:cs="Arial"/>
          <w:i/>
          <w:sz w:val="22"/>
          <w:szCs w:val="22"/>
          <w:shd w:val="clear" w:color="auto" w:fill="FFFFFF"/>
        </w:rPr>
        <w:t>Professor Jacqueline O’Reilly</w:t>
      </w:r>
      <w:r w:rsidRPr="00894D0D">
        <w:rPr>
          <w:rFonts w:ascii="Arial" w:hAnsi="Arial" w:cs="Arial"/>
          <w:sz w:val="22"/>
          <w:szCs w:val="22"/>
          <w:shd w:val="clear" w:color="auto" w:fill="FFFFFF"/>
        </w:rPr>
        <w:t xml:space="preserve">, </w:t>
      </w:r>
      <w:r>
        <w:rPr>
          <w:rFonts w:ascii="Arial" w:hAnsi="Arial" w:cs="Arial"/>
          <w:sz w:val="22"/>
          <w:szCs w:val="22"/>
        </w:rPr>
        <w:t xml:space="preserve">CROME </w:t>
      </w:r>
      <w:r w:rsidRPr="00894D0D">
        <w:rPr>
          <w:rFonts w:ascii="Arial" w:hAnsi="Arial" w:cs="Arial"/>
          <w:sz w:val="22"/>
          <w:szCs w:val="22"/>
        </w:rPr>
        <w:t xml:space="preserve">is organised around four research topics: Managing Organisational </w:t>
      </w:r>
      <w:r w:rsidRPr="00894D0D">
        <w:rPr>
          <w:rFonts w:ascii="Arial" w:hAnsi="Arial" w:cs="Arial"/>
          <w:sz w:val="22"/>
          <w:szCs w:val="22"/>
        </w:rPr>
        <w:lastRenderedPageBreak/>
        <w:t>Change and Behaviour; Education and Employability; Human Resource Management and Labour Markets; and Law.</w:t>
      </w:r>
    </w:p>
    <w:p w:rsidR="00BA236A" w:rsidRPr="00F913B9" w:rsidRDefault="00BA236A" w:rsidP="00BA236A">
      <w:pPr>
        <w:ind w:left="2268"/>
        <w:rPr>
          <w:rFonts w:ascii="Arial" w:hAnsi="Arial" w:cs="Arial"/>
          <w:sz w:val="22"/>
          <w:szCs w:val="22"/>
        </w:rPr>
      </w:pPr>
      <w:r w:rsidRPr="00D547A6">
        <w:rPr>
          <w:rFonts w:ascii="Arial" w:hAnsi="Arial" w:cs="Arial"/>
          <w:smallCaps/>
          <w:sz w:val="22"/>
          <w:szCs w:val="22"/>
        </w:rPr>
        <w:t>CROME’</w:t>
      </w:r>
      <w:r>
        <w:rPr>
          <w:rFonts w:ascii="Arial" w:hAnsi="Arial" w:cs="Arial"/>
          <w:smallCaps/>
          <w:sz w:val="22"/>
          <w:szCs w:val="22"/>
        </w:rPr>
        <w:t>s</w:t>
      </w:r>
      <w:r w:rsidRPr="00894D0D">
        <w:rPr>
          <w:rFonts w:ascii="Arial" w:hAnsi="Arial" w:cs="Arial"/>
          <w:b/>
          <w:sz w:val="22"/>
          <w:szCs w:val="22"/>
        </w:rPr>
        <w:t xml:space="preserve"> </w:t>
      </w:r>
      <w:r w:rsidRPr="0038685E">
        <w:rPr>
          <w:rFonts w:ascii="Arial" w:hAnsi="Arial" w:cs="Arial"/>
          <w:sz w:val="22"/>
          <w:szCs w:val="22"/>
        </w:rPr>
        <w:t xml:space="preserve">research portfolio includes work on labour market transitions for young people in </w:t>
      </w:r>
      <w:smartTag w:uri="urn:schemas-microsoft-com:office:smarttags" w:element="place">
        <w:r w:rsidRPr="0038685E">
          <w:rPr>
            <w:rFonts w:ascii="Arial" w:hAnsi="Arial" w:cs="Arial"/>
            <w:sz w:val="22"/>
            <w:szCs w:val="22"/>
          </w:rPr>
          <w:t>Europe</w:t>
        </w:r>
      </w:smartTag>
      <w:r w:rsidRPr="0038685E">
        <w:rPr>
          <w:rFonts w:ascii="Arial" w:hAnsi="Arial" w:cs="Arial"/>
          <w:sz w:val="22"/>
          <w:szCs w:val="22"/>
        </w:rPr>
        <w:t xml:space="preserve">, and fairness at work. The co-production of knowledge between an academic research group and more ‘practice-oriented’ organisations </w:t>
      </w:r>
      <w:r>
        <w:rPr>
          <w:rFonts w:ascii="Arial" w:hAnsi="Arial" w:cs="Arial"/>
          <w:sz w:val="22"/>
          <w:szCs w:val="22"/>
        </w:rPr>
        <w:t>has le</w:t>
      </w:r>
      <w:r w:rsidRPr="0038685E">
        <w:rPr>
          <w:rFonts w:ascii="Arial" w:hAnsi="Arial" w:cs="Arial"/>
          <w:sz w:val="22"/>
          <w:szCs w:val="22"/>
        </w:rPr>
        <w:t>d to major insights into issues of equality at work, older workers and the youth labour market.</w:t>
      </w:r>
      <w:r>
        <w:rPr>
          <w:rFonts w:ascii="Arial" w:hAnsi="Arial" w:cs="Arial"/>
          <w:b/>
          <w:sz w:val="22"/>
          <w:szCs w:val="22"/>
        </w:rPr>
        <w:t xml:space="preserve"> </w:t>
      </w:r>
      <w:r w:rsidRPr="00F913B9">
        <w:rPr>
          <w:rFonts w:ascii="Arial" w:hAnsi="Arial" w:cs="Arial"/>
          <w:sz w:val="22"/>
          <w:szCs w:val="22"/>
        </w:rPr>
        <w:t xml:space="preserve">CROME works closely with the </w:t>
      </w:r>
      <w:smartTag w:uri="urn:schemas-microsoft-com:office:smarttags" w:element="place">
        <w:smartTag w:uri="urn:schemas-microsoft-com:office:smarttags" w:element="PlaceType">
          <w:r>
            <w:rPr>
              <w:rFonts w:ascii="Arial" w:hAnsi="Arial" w:cs="Arial"/>
              <w:sz w:val="22"/>
              <w:szCs w:val="22"/>
            </w:rPr>
            <w:t>Institute</w:t>
          </w:r>
        </w:smartTag>
        <w:r>
          <w:rPr>
            <w:rFonts w:ascii="Arial" w:hAnsi="Arial" w:cs="Arial"/>
            <w:sz w:val="22"/>
            <w:szCs w:val="22"/>
          </w:rPr>
          <w:t xml:space="preserve"> of </w:t>
        </w:r>
        <w:smartTag w:uri="urn:schemas-microsoft-com:office:smarttags" w:element="PlaceName">
          <w:r>
            <w:rPr>
              <w:rFonts w:ascii="Arial" w:hAnsi="Arial" w:cs="Arial"/>
              <w:sz w:val="22"/>
              <w:szCs w:val="22"/>
            </w:rPr>
            <w:t>Employment Studies</w:t>
          </w:r>
        </w:smartTag>
      </w:smartTag>
      <w:r>
        <w:rPr>
          <w:rFonts w:ascii="Arial" w:hAnsi="Arial" w:cs="Arial"/>
          <w:sz w:val="22"/>
          <w:szCs w:val="22"/>
        </w:rPr>
        <w:t xml:space="preserve">, a long established and highly respected independent research organisation. </w:t>
      </w:r>
    </w:p>
    <w:p w:rsidR="00BA236A" w:rsidRDefault="00BA236A" w:rsidP="00BA236A">
      <w:pPr>
        <w:tabs>
          <w:tab w:val="left" w:pos="3119"/>
        </w:tabs>
        <w:ind w:left="2268" w:hanging="2268"/>
        <w:rPr>
          <w:rFonts w:ascii="Arial" w:hAnsi="Arial" w:cs="Arial"/>
          <w:sz w:val="22"/>
          <w:szCs w:val="22"/>
          <w:lang w:val="en-US"/>
        </w:rPr>
      </w:pPr>
    </w:p>
    <w:p w:rsidR="00BA236A" w:rsidRDefault="00BA236A" w:rsidP="00BA236A">
      <w:pPr>
        <w:ind w:left="2268"/>
        <w:rPr>
          <w:rFonts w:ascii="Arial" w:hAnsi="Arial" w:cs="Arial"/>
          <w:sz w:val="22"/>
          <w:szCs w:val="22"/>
        </w:rPr>
      </w:pPr>
      <w:r>
        <w:rPr>
          <w:rFonts w:ascii="Arial" w:hAnsi="Arial" w:cs="Arial"/>
          <w:sz w:val="22"/>
          <w:szCs w:val="22"/>
        </w:rPr>
        <w:t>CENTRIM</w:t>
      </w:r>
      <w:r w:rsidRPr="00894D0D">
        <w:rPr>
          <w:rFonts w:ascii="Arial" w:hAnsi="Arial" w:cs="Arial"/>
          <w:sz w:val="22"/>
          <w:szCs w:val="22"/>
        </w:rPr>
        <w:t xml:space="preserve"> is a multi-disciplinary research</w:t>
      </w:r>
      <w:r>
        <w:rPr>
          <w:rFonts w:ascii="Arial" w:hAnsi="Arial" w:cs="Arial"/>
          <w:sz w:val="22"/>
          <w:szCs w:val="22"/>
        </w:rPr>
        <w:t xml:space="preserve"> team, led by </w:t>
      </w:r>
      <w:r w:rsidRPr="00D66D7E">
        <w:rPr>
          <w:rFonts w:ascii="Arial" w:hAnsi="Arial" w:cs="Arial"/>
          <w:i/>
          <w:sz w:val="22"/>
          <w:szCs w:val="22"/>
        </w:rPr>
        <w:t>Steve Flowers</w:t>
      </w:r>
      <w:r>
        <w:rPr>
          <w:rFonts w:ascii="Arial" w:hAnsi="Arial" w:cs="Arial"/>
          <w:sz w:val="22"/>
          <w:szCs w:val="22"/>
        </w:rPr>
        <w:t>,</w:t>
      </w:r>
      <w:r w:rsidRPr="00894D0D">
        <w:rPr>
          <w:rFonts w:ascii="Arial" w:hAnsi="Arial" w:cs="Arial"/>
          <w:sz w:val="22"/>
          <w:szCs w:val="22"/>
        </w:rPr>
        <w:t xml:space="preserve"> founded twenty-five years ago by Professors Howard Rush and John Bessant</w:t>
      </w:r>
      <w:r>
        <w:rPr>
          <w:rFonts w:ascii="Arial" w:hAnsi="Arial" w:cs="Arial"/>
          <w:sz w:val="22"/>
          <w:szCs w:val="22"/>
        </w:rPr>
        <w:t>. It</w:t>
      </w:r>
      <w:r w:rsidRPr="00894D0D">
        <w:rPr>
          <w:rFonts w:ascii="Arial" w:hAnsi="Arial" w:cs="Arial"/>
          <w:sz w:val="22"/>
          <w:szCs w:val="22"/>
        </w:rPr>
        <w:t xml:space="preserve"> has been widely recognised for its research quality by bodies such as the European Commission, the DTI Innovation Unit, the ESRC, EPSRC, HEFCE, and NESTA.</w:t>
      </w:r>
      <w:r>
        <w:rPr>
          <w:rFonts w:ascii="Arial" w:hAnsi="Arial" w:cs="Arial"/>
          <w:sz w:val="22"/>
          <w:szCs w:val="22"/>
        </w:rPr>
        <w:t xml:space="preserve"> Its portfolio builds o</w:t>
      </w:r>
      <w:r w:rsidRPr="00894D0D">
        <w:rPr>
          <w:rFonts w:ascii="Arial" w:hAnsi="Arial" w:cs="Arial"/>
          <w:sz w:val="22"/>
          <w:szCs w:val="22"/>
        </w:rPr>
        <w:t xml:space="preserve">n its involvement at the forefront of research </w:t>
      </w:r>
      <w:r>
        <w:rPr>
          <w:rFonts w:ascii="Arial" w:hAnsi="Arial" w:cs="Arial"/>
          <w:sz w:val="22"/>
          <w:szCs w:val="22"/>
        </w:rPr>
        <w:t>Continuous Improvement and</w:t>
      </w:r>
      <w:r w:rsidRPr="00894D0D">
        <w:rPr>
          <w:rFonts w:ascii="Arial" w:hAnsi="Arial" w:cs="Arial"/>
          <w:sz w:val="22"/>
          <w:szCs w:val="22"/>
        </w:rPr>
        <w:t xml:space="preserve"> Complex </w:t>
      </w:r>
      <w:r>
        <w:rPr>
          <w:rFonts w:ascii="Arial" w:hAnsi="Arial" w:cs="Arial"/>
          <w:sz w:val="22"/>
          <w:szCs w:val="22"/>
        </w:rPr>
        <w:t xml:space="preserve">Product Systems </w:t>
      </w:r>
      <w:r w:rsidRPr="00894D0D">
        <w:rPr>
          <w:rFonts w:ascii="Arial" w:hAnsi="Arial" w:cs="Arial"/>
          <w:sz w:val="22"/>
          <w:szCs w:val="22"/>
        </w:rPr>
        <w:t xml:space="preserve">with major projects on infrastructure and project management; recent examples include case studies of Heathrow’s Terminal Five </w:t>
      </w:r>
      <w:r w:rsidRPr="001B5567">
        <w:rPr>
          <w:rFonts w:ascii="Arial" w:hAnsi="Arial" w:cs="Arial"/>
          <w:sz w:val="22"/>
          <w:szCs w:val="22"/>
        </w:rPr>
        <w:t>and the transportation logistics for the 2012 Olympics</w:t>
      </w:r>
      <w:r>
        <w:rPr>
          <w:rFonts w:ascii="Arial" w:hAnsi="Arial" w:cs="Arial"/>
          <w:sz w:val="22"/>
          <w:szCs w:val="22"/>
        </w:rPr>
        <w:t xml:space="preserve">. </w:t>
      </w:r>
      <w:r w:rsidRPr="001B5567">
        <w:rPr>
          <w:rFonts w:ascii="Arial" w:hAnsi="Arial" w:cs="Arial"/>
          <w:sz w:val="22"/>
          <w:szCs w:val="22"/>
        </w:rPr>
        <w:t>It has strengthened its engagement with the creative industries wit</w:t>
      </w:r>
      <w:r>
        <w:rPr>
          <w:rFonts w:ascii="Arial" w:hAnsi="Arial" w:cs="Arial"/>
          <w:sz w:val="22"/>
          <w:szCs w:val="22"/>
        </w:rPr>
        <w:t xml:space="preserve">h projects on design management. </w:t>
      </w:r>
      <w:r w:rsidRPr="001B5567">
        <w:rPr>
          <w:rFonts w:ascii="Arial" w:hAnsi="Arial" w:cs="Arial"/>
          <w:sz w:val="22"/>
          <w:szCs w:val="22"/>
        </w:rPr>
        <w:t>T</w:t>
      </w:r>
      <w:r>
        <w:rPr>
          <w:rFonts w:ascii="Arial" w:hAnsi="Arial" w:cs="Arial"/>
          <w:sz w:val="22"/>
          <w:szCs w:val="22"/>
        </w:rPr>
        <w:t xml:space="preserve">hrough its </w:t>
      </w:r>
      <w:proofErr w:type="spellStart"/>
      <w:r>
        <w:rPr>
          <w:rFonts w:ascii="Arial" w:hAnsi="Arial" w:cs="Arial"/>
          <w:sz w:val="22"/>
          <w:szCs w:val="22"/>
        </w:rPr>
        <w:t>ProfitNet</w:t>
      </w:r>
      <w:proofErr w:type="spellEnd"/>
      <w:r>
        <w:rPr>
          <w:rFonts w:ascii="Arial" w:hAnsi="Arial" w:cs="Arial"/>
          <w:sz w:val="22"/>
          <w:szCs w:val="22"/>
        </w:rPr>
        <w:t xml:space="preserve"> programme, it </w:t>
      </w:r>
      <w:r w:rsidRPr="001B5567">
        <w:rPr>
          <w:rFonts w:ascii="Arial" w:hAnsi="Arial" w:cs="Arial"/>
          <w:sz w:val="22"/>
          <w:szCs w:val="22"/>
        </w:rPr>
        <w:t>has played a major role in developing a better understanding of organisational learning.</w:t>
      </w:r>
      <w:r w:rsidRPr="00894D0D">
        <w:rPr>
          <w:rFonts w:ascii="Arial" w:hAnsi="Arial" w:cs="Arial"/>
          <w:sz w:val="22"/>
          <w:szCs w:val="22"/>
        </w:rPr>
        <w:t xml:space="preserve"> Other important contributions include the development of new insights in the area of user-led innovation and a better understanding of the role of research and technology institutes within national systems of innovation. </w:t>
      </w:r>
      <w:r>
        <w:rPr>
          <w:rFonts w:ascii="Arial" w:hAnsi="Arial" w:cs="Arial"/>
          <w:sz w:val="22"/>
          <w:szCs w:val="22"/>
        </w:rPr>
        <w:t xml:space="preserve">Future streams of research include </w:t>
      </w:r>
      <w:r w:rsidRPr="00894D0D">
        <w:rPr>
          <w:rFonts w:ascii="Arial" w:hAnsi="Arial" w:cs="Arial"/>
          <w:sz w:val="22"/>
          <w:szCs w:val="22"/>
        </w:rPr>
        <w:t xml:space="preserve">new areas of study such as </w:t>
      </w:r>
      <w:r>
        <w:rPr>
          <w:rFonts w:ascii="Arial" w:hAnsi="Arial" w:cs="Arial"/>
          <w:sz w:val="22"/>
          <w:szCs w:val="22"/>
        </w:rPr>
        <w:t xml:space="preserve">supply-chain innovation, </w:t>
      </w:r>
      <w:r w:rsidRPr="00894D0D">
        <w:rPr>
          <w:rFonts w:ascii="Arial" w:hAnsi="Arial" w:cs="Arial"/>
          <w:sz w:val="22"/>
          <w:szCs w:val="22"/>
        </w:rPr>
        <w:t>illegal innovation (cybercrime), medical compliance, and the role of top management teams in promoting innovative behaviour</w:t>
      </w:r>
      <w:r>
        <w:rPr>
          <w:rFonts w:ascii="Arial" w:hAnsi="Arial" w:cs="Arial"/>
          <w:sz w:val="22"/>
          <w:szCs w:val="22"/>
        </w:rPr>
        <w:t>, and crisis driven innovation</w:t>
      </w:r>
    </w:p>
    <w:p w:rsidR="00BA236A" w:rsidRDefault="00BA236A" w:rsidP="00BA236A">
      <w:pPr>
        <w:tabs>
          <w:tab w:val="left" w:pos="3119"/>
        </w:tabs>
        <w:ind w:left="2268" w:hanging="2268"/>
        <w:rPr>
          <w:rFonts w:ascii="Arial" w:hAnsi="Arial" w:cs="Arial"/>
          <w:sz w:val="22"/>
          <w:szCs w:val="22"/>
        </w:rPr>
      </w:pPr>
      <w:r>
        <w:rPr>
          <w:rFonts w:ascii="Arial" w:hAnsi="Arial" w:cs="Arial"/>
          <w:sz w:val="22"/>
          <w:szCs w:val="22"/>
        </w:rPr>
        <w:tab/>
      </w:r>
    </w:p>
    <w:p w:rsidR="00BA236A" w:rsidRPr="008E1692" w:rsidRDefault="00BA236A" w:rsidP="00BA236A">
      <w:pPr>
        <w:tabs>
          <w:tab w:val="left" w:pos="2268"/>
        </w:tabs>
        <w:ind w:left="2268" w:hanging="2410"/>
        <w:rPr>
          <w:rFonts w:ascii="Arial" w:hAnsi="Arial" w:cs="Arial"/>
          <w:sz w:val="22"/>
          <w:szCs w:val="22"/>
        </w:rPr>
      </w:pPr>
      <w:r w:rsidRPr="008E1692">
        <w:rPr>
          <w:rFonts w:ascii="Arial" w:hAnsi="Arial" w:cs="Arial"/>
          <w:b/>
          <w:sz w:val="22"/>
          <w:szCs w:val="22"/>
        </w:rPr>
        <w:t>Courses</w:t>
      </w:r>
      <w:r>
        <w:rPr>
          <w:rFonts w:ascii="Arial" w:hAnsi="Arial" w:cs="Arial"/>
          <w:b/>
          <w:sz w:val="22"/>
          <w:szCs w:val="22"/>
        </w:rPr>
        <w:tab/>
      </w:r>
      <w:r w:rsidRPr="008E1692">
        <w:rPr>
          <w:rFonts w:ascii="Arial" w:hAnsi="Arial" w:cs="Arial"/>
          <w:sz w:val="22"/>
          <w:szCs w:val="22"/>
        </w:rPr>
        <w:t xml:space="preserve">The awards offered by the school are organised into programmes in the broad areas of postgraduate, undergraduate and </w:t>
      </w:r>
      <w:r>
        <w:rPr>
          <w:rFonts w:ascii="Arial" w:hAnsi="Arial" w:cs="Arial"/>
          <w:sz w:val="22"/>
          <w:szCs w:val="22"/>
        </w:rPr>
        <w:t>professional/</w:t>
      </w:r>
      <w:r w:rsidRPr="008E1692">
        <w:rPr>
          <w:rFonts w:ascii="Arial" w:hAnsi="Arial" w:cs="Arial"/>
          <w:sz w:val="22"/>
          <w:szCs w:val="22"/>
        </w:rPr>
        <w:t>post experience provision</w:t>
      </w:r>
      <w:r>
        <w:rPr>
          <w:rFonts w:ascii="Arial" w:hAnsi="Arial" w:cs="Arial"/>
          <w:sz w:val="22"/>
          <w:szCs w:val="22"/>
        </w:rPr>
        <w:t xml:space="preserve">. In addition colleagues in the </w:t>
      </w:r>
      <w:smartTag w:uri="urn:schemas-microsoft-com:office:smarttags" w:element="PlaceName">
        <w:r>
          <w:rPr>
            <w:rFonts w:ascii="Arial" w:hAnsi="Arial" w:cs="Arial"/>
            <w:sz w:val="22"/>
            <w:szCs w:val="22"/>
          </w:rPr>
          <w:t>Business</w:t>
        </w:r>
      </w:smartTag>
      <w:r>
        <w:rPr>
          <w:rFonts w:ascii="Arial" w:hAnsi="Arial" w:cs="Arial"/>
          <w:sz w:val="22"/>
          <w:szCs w:val="22"/>
        </w:rPr>
        <w:t xml:space="preserve"> </w:t>
      </w:r>
      <w:smartTag w:uri="urn:schemas-microsoft-com:office:smarttags" w:element="PlaceType">
        <w:r>
          <w:rPr>
            <w:rFonts w:ascii="Arial" w:hAnsi="Arial" w:cs="Arial"/>
            <w:sz w:val="22"/>
            <w:szCs w:val="22"/>
          </w:rPr>
          <w:t>School</w:t>
        </w:r>
      </w:smartTag>
      <w:r>
        <w:rPr>
          <w:rFonts w:ascii="Arial" w:hAnsi="Arial" w:cs="Arial"/>
          <w:sz w:val="22"/>
          <w:szCs w:val="22"/>
        </w:rPr>
        <w:t xml:space="preserve"> engage in supervision of doctoral degrees organised through the </w:t>
      </w:r>
      <w:smartTag w:uri="urn:schemas-microsoft-com:office:smarttags" w:element="place">
        <w:smartTag w:uri="urn:schemas-microsoft-com:office:smarttags" w:element="PlaceType">
          <w:r>
            <w:rPr>
              <w:rFonts w:ascii="Arial" w:hAnsi="Arial" w:cs="Arial"/>
              <w:sz w:val="22"/>
              <w:szCs w:val="22"/>
            </w:rPr>
            <w:t>Universities</w:t>
          </w:r>
        </w:smartTag>
        <w:r>
          <w:rPr>
            <w:rFonts w:ascii="Arial" w:hAnsi="Arial" w:cs="Arial"/>
            <w:sz w:val="22"/>
            <w:szCs w:val="22"/>
          </w:rPr>
          <w:t xml:space="preserve"> </w:t>
        </w:r>
        <w:smartTag w:uri="urn:schemas-microsoft-com:office:smarttags" w:element="PlaceName">
          <w:r>
            <w:rPr>
              <w:rFonts w:ascii="Arial" w:hAnsi="Arial" w:cs="Arial"/>
              <w:sz w:val="22"/>
              <w:szCs w:val="22"/>
            </w:rPr>
            <w:t>Doctoral</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The current portfolio of taught courses </w:t>
      </w:r>
      <w:r w:rsidRPr="008E1692">
        <w:rPr>
          <w:rFonts w:ascii="Arial" w:hAnsi="Arial" w:cs="Arial"/>
          <w:sz w:val="22"/>
          <w:szCs w:val="22"/>
        </w:rPr>
        <w:t>include</w:t>
      </w:r>
      <w:r>
        <w:rPr>
          <w:rFonts w:ascii="Arial" w:hAnsi="Arial" w:cs="Arial"/>
          <w:sz w:val="22"/>
          <w:szCs w:val="22"/>
        </w:rPr>
        <w:t>s</w:t>
      </w:r>
      <w:r w:rsidRPr="008E1692">
        <w:rPr>
          <w:rFonts w:ascii="Arial" w:hAnsi="Arial" w:cs="Arial"/>
          <w:sz w:val="22"/>
          <w:szCs w:val="22"/>
        </w:rPr>
        <w:t>:</w:t>
      </w:r>
    </w:p>
    <w:p w:rsidR="00BA236A" w:rsidRPr="008E1692" w:rsidRDefault="00BA236A" w:rsidP="00BA236A">
      <w:pPr>
        <w:tabs>
          <w:tab w:val="left" w:pos="3119"/>
        </w:tabs>
        <w:ind w:left="2268" w:hanging="2268"/>
        <w:rPr>
          <w:rFonts w:ascii="Arial" w:hAnsi="Arial" w:cs="Arial"/>
          <w:sz w:val="22"/>
          <w:szCs w:val="22"/>
        </w:rPr>
      </w:pPr>
      <w:r w:rsidRPr="008E1692">
        <w:rPr>
          <w:rFonts w:ascii="Arial" w:hAnsi="Arial" w:cs="Arial"/>
          <w:sz w:val="22"/>
          <w:szCs w:val="22"/>
        </w:rPr>
        <w:tab/>
      </w:r>
    </w:p>
    <w:p w:rsidR="00BA236A" w:rsidRPr="008E1692" w:rsidRDefault="00BA236A" w:rsidP="00BA236A">
      <w:pPr>
        <w:tabs>
          <w:tab w:val="left" w:pos="2160"/>
          <w:tab w:val="left" w:pos="3119"/>
          <w:tab w:val="left" w:pos="4500"/>
        </w:tabs>
        <w:ind w:left="2268"/>
        <w:rPr>
          <w:rFonts w:ascii="Arial" w:hAnsi="Arial" w:cs="Arial"/>
          <w:sz w:val="22"/>
          <w:szCs w:val="22"/>
        </w:rPr>
      </w:pPr>
      <w:r w:rsidRPr="008E1692">
        <w:rPr>
          <w:rFonts w:ascii="Arial" w:hAnsi="Arial" w:cs="Arial"/>
          <w:sz w:val="22"/>
          <w:szCs w:val="22"/>
        </w:rPr>
        <w:t>POSTGRADUATE</w:t>
      </w:r>
    </w:p>
    <w:p w:rsidR="00BA236A" w:rsidRPr="008E1692" w:rsidRDefault="00BA236A" w:rsidP="00BA236A">
      <w:pPr>
        <w:tabs>
          <w:tab w:val="left" w:pos="2160"/>
          <w:tab w:val="left" w:pos="3119"/>
          <w:tab w:val="left" w:pos="4500"/>
        </w:tabs>
        <w:ind w:left="2268" w:hanging="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Part-time courses</w:t>
      </w:r>
      <w:r w:rsidRPr="008E1692">
        <w:rPr>
          <w:rFonts w:ascii="Arial" w:hAnsi="Arial" w:cs="Arial"/>
          <w:sz w:val="22"/>
          <w:szCs w:val="22"/>
        </w:rPr>
        <w:tab/>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r>
        <w:rPr>
          <w:rFonts w:ascii="Arial" w:hAnsi="Arial" w:cs="Arial"/>
          <w:sz w:val="22"/>
          <w:szCs w:val="22"/>
        </w:rPr>
        <w:t xml:space="preserve">Executive </w:t>
      </w:r>
      <w:r w:rsidRPr="008E1692">
        <w:rPr>
          <w:rFonts w:ascii="Arial" w:hAnsi="Arial" w:cs="Arial"/>
          <w:sz w:val="22"/>
          <w:szCs w:val="22"/>
        </w:rPr>
        <w:t>MBA</w:t>
      </w:r>
      <w:r>
        <w:rPr>
          <w:rFonts w:ascii="Arial" w:hAnsi="Arial" w:cs="Arial"/>
          <w:sz w:val="22"/>
          <w:szCs w:val="22"/>
        </w:rPr>
        <w:t xml:space="preserve"> Programme</w:t>
      </w:r>
    </w:p>
    <w:p w:rsidR="00BA236A" w:rsidRDefault="00BA236A" w:rsidP="00BA236A">
      <w:pPr>
        <w:pStyle w:val="ListParagraph"/>
        <w:numPr>
          <w:ilvl w:val="0"/>
          <w:numId w:val="2"/>
        </w:numPr>
        <w:tabs>
          <w:tab w:val="left" w:pos="3119"/>
          <w:tab w:val="left" w:pos="4500"/>
        </w:tabs>
        <w:rPr>
          <w:rFonts w:ascii="Arial" w:hAnsi="Arial" w:cs="Arial"/>
          <w:sz w:val="22"/>
          <w:szCs w:val="22"/>
        </w:rPr>
      </w:pPr>
      <w:r w:rsidRPr="00C41D55">
        <w:rPr>
          <w:rFonts w:ascii="Arial" w:hAnsi="Arial" w:cs="Arial"/>
          <w:sz w:val="22"/>
          <w:szCs w:val="22"/>
        </w:rPr>
        <w:t>Public Service Management</w:t>
      </w:r>
    </w:p>
    <w:p w:rsidR="00BA236A"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General Management</w:t>
      </w:r>
    </w:p>
    <w:p w:rsidR="00BA236A"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Leadership</w:t>
      </w:r>
    </w:p>
    <w:p w:rsidR="00BA236A" w:rsidRPr="00C41D55" w:rsidRDefault="00BA236A" w:rsidP="00BA236A">
      <w:pPr>
        <w:pStyle w:val="ListParagraph"/>
        <w:numPr>
          <w:ilvl w:val="0"/>
          <w:numId w:val="2"/>
        </w:numPr>
        <w:tabs>
          <w:tab w:val="left" w:pos="3119"/>
          <w:tab w:val="left" w:pos="4500"/>
        </w:tabs>
        <w:rPr>
          <w:rFonts w:ascii="Arial" w:hAnsi="Arial" w:cs="Arial"/>
          <w:sz w:val="22"/>
          <w:szCs w:val="22"/>
        </w:rPr>
      </w:pPr>
      <w:r>
        <w:rPr>
          <w:rFonts w:ascii="Arial" w:hAnsi="Arial" w:cs="Arial"/>
          <w:sz w:val="22"/>
          <w:szCs w:val="22"/>
        </w:rPr>
        <w:t>Knowledge and Innovation Management</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w:t>
      </w:r>
      <w:r w:rsidRPr="008E1692">
        <w:rPr>
          <w:rFonts w:ascii="Arial" w:hAnsi="Arial" w:cs="Arial"/>
          <w:sz w:val="22"/>
          <w:szCs w:val="22"/>
        </w:rPr>
        <w:t xml:space="preserve"> Change </w:t>
      </w:r>
      <w:r>
        <w:rPr>
          <w:rFonts w:ascii="Arial" w:hAnsi="Arial" w:cs="Arial"/>
          <w:sz w:val="22"/>
          <w:szCs w:val="22"/>
        </w:rPr>
        <w:t xml:space="preserve">and Innovation </w:t>
      </w:r>
      <w:r w:rsidRPr="008E1692">
        <w:rPr>
          <w:rFonts w:ascii="Arial" w:hAnsi="Arial" w:cs="Arial"/>
          <w:sz w:val="22"/>
          <w:szCs w:val="22"/>
        </w:rPr>
        <w:t>Management</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 Management Practice</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PG Diploma and Certificate Change Management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PG Cert Social Marketing </w:t>
      </w:r>
    </w:p>
    <w:p w:rsidR="00BA236A" w:rsidRDefault="00BA236A" w:rsidP="00BA236A">
      <w:pPr>
        <w:tabs>
          <w:tab w:val="left" w:pos="3119"/>
          <w:tab w:val="left" w:pos="4500"/>
        </w:tabs>
        <w:ind w:left="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Full-time courses</w:t>
      </w:r>
      <w:r w:rsidRPr="008E1692">
        <w:rPr>
          <w:rFonts w:ascii="Arial" w:hAnsi="Arial" w:cs="Arial"/>
          <w:sz w:val="22"/>
          <w:szCs w:val="22"/>
        </w:rPr>
        <w:tab/>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lastRenderedPageBreak/>
        <w:tab/>
        <w:t>MBA</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MBA International Management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MSc Logistics &amp; Supply Chain </w:t>
      </w:r>
      <w:r w:rsidRPr="008E1692">
        <w:rPr>
          <w:rFonts w:ascii="Arial" w:hAnsi="Arial" w:cs="Arial"/>
          <w:sz w:val="22"/>
          <w:szCs w:val="22"/>
        </w:rPr>
        <w:t>Management</w:t>
      </w:r>
    </w:p>
    <w:p w:rsidR="00BA236A" w:rsidRPr="008E1692" w:rsidRDefault="00BA236A" w:rsidP="00BA236A">
      <w:pPr>
        <w:tabs>
          <w:tab w:val="left" w:pos="3119"/>
          <w:tab w:val="left" w:pos="4500"/>
        </w:tabs>
        <w:ind w:left="2880"/>
        <w:rPr>
          <w:rFonts w:ascii="Arial" w:hAnsi="Arial" w:cs="Arial"/>
          <w:sz w:val="22"/>
          <w:szCs w:val="22"/>
        </w:rPr>
      </w:pPr>
      <w:r>
        <w:rPr>
          <w:rFonts w:ascii="Arial" w:hAnsi="Arial" w:cs="Arial"/>
          <w:sz w:val="22"/>
          <w:szCs w:val="22"/>
        </w:rPr>
        <w:tab/>
        <w:t>MSc Finance &amp;</w:t>
      </w:r>
      <w:r w:rsidRPr="008E1692">
        <w:rPr>
          <w:rFonts w:ascii="Arial" w:hAnsi="Arial" w:cs="Arial"/>
          <w:sz w:val="22"/>
          <w:szCs w:val="22"/>
        </w:rPr>
        <w:t xml:space="preserve"> Investment</w:t>
      </w:r>
      <w:r>
        <w:rPr>
          <w:rFonts w:ascii="Arial" w:hAnsi="Arial" w:cs="Arial"/>
          <w:sz w:val="22"/>
          <w:szCs w:val="22"/>
        </w:rPr>
        <w:t>/Economics &amp; Finance</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w:t>
      </w:r>
      <w:r w:rsidRPr="008E1692">
        <w:rPr>
          <w:rFonts w:ascii="Arial" w:hAnsi="Arial" w:cs="Arial"/>
          <w:sz w:val="22"/>
          <w:szCs w:val="22"/>
        </w:rPr>
        <w:t xml:space="preserve"> Management/International Management</w:t>
      </w:r>
      <w:r>
        <w:rPr>
          <w:rFonts w:ascii="Arial" w:hAnsi="Arial" w:cs="Arial"/>
          <w:sz w:val="22"/>
          <w:szCs w:val="22"/>
        </w:rPr>
        <w:t>/HRM/</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 xml:space="preserve"> Entrepreneurship/Public Service/Innovation </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w:t>
      </w:r>
      <w:r w:rsidRPr="008E1692">
        <w:rPr>
          <w:rFonts w:ascii="Arial" w:hAnsi="Arial" w:cs="Arial"/>
          <w:sz w:val="22"/>
          <w:szCs w:val="22"/>
        </w:rPr>
        <w:t xml:space="preserve"> Marketing</w:t>
      </w:r>
      <w:r>
        <w:rPr>
          <w:rFonts w:ascii="Arial" w:hAnsi="Arial" w:cs="Arial"/>
          <w:sz w:val="22"/>
          <w:szCs w:val="22"/>
        </w:rPr>
        <w:t xml:space="preserve">/International Marketing/Branding &amp; </w:t>
      </w:r>
      <w:r>
        <w:rPr>
          <w:rFonts w:ascii="Arial" w:hAnsi="Arial" w:cs="Arial"/>
          <w:sz w:val="22"/>
          <w:szCs w:val="22"/>
        </w:rPr>
        <w:tab/>
        <w:t xml:space="preserve"> </w:t>
      </w:r>
      <w:r>
        <w:rPr>
          <w:rFonts w:ascii="Arial" w:hAnsi="Arial" w:cs="Arial"/>
          <w:sz w:val="22"/>
          <w:szCs w:val="22"/>
        </w:rPr>
        <w:tab/>
        <w:t xml:space="preserve"> Communication/Social Marketing</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MSc Retail Management</w:t>
      </w:r>
    </w:p>
    <w:p w:rsidR="00BA236A" w:rsidRDefault="00BA236A" w:rsidP="00BA236A">
      <w:pPr>
        <w:tabs>
          <w:tab w:val="left" w:pos="3119"/>
          <w:tab w:val="left" w:pos="4500"/>
        </w:tabs>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UNDERGRADUATE AWARDS</w:t>
      </w:r>
    </w:p>
    <w:p w:rsidR="00BA236A" w:rsidRPr="008E1692" w:rsidRDefault="00BA236A" w:rsidP="00BA236A">
      <w:pPr>
        <w:tabs>
          <w:tab w:val="left" w:pos="3119"/>
          <w:tab w:val="left" w:pos="4500"/>
        </w:tabs>
        <w:ind w:left="2268"/>
        <w:rPr>
          <w:rFonts w:ascii="Arial" w:hAnsi="Arial" w:cs="Arial"/>
          <w:sz w:val="22"/>
          <w:szCs w:val="22"/>
        </w:rPr>
      </w:pPr>
    </w:p>
    <w:p w:rsidR="00BA236A"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Business</w:t>
      </w:r>
      <w:r>
        <w:rPr>
          <w:rFonts w:ascii="Arial" w:hAnsi="Arial" w:cs="Arial"/>
          <w:sz w:val="22"/>
          <w:szCs w:val="22"/>
        </w:rPr>
        <w:t xml:space="preserve"> degrees</w:t>
      </w:r>
      <w:r w:rsidRPr="008E1692">
        <w:rPr>
          <w:rFonts w:ascii="Arial" w:hAnsi="Arial" w:cs="Arial"/>
          <w:sz w:val="22"/>
          <w:szCs w:val="22"/>
        </w:rPr>
        <w:tab/>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 xml:space="preserve">Business </w:t>
      </w:r>
      <w:r>
        <w:rPr>
          <w:rFonts w:ascii="Arial" w:hAnsi="Arial" w:cs="Arial"/>
          <w:sz w:val="22"/>
          <w:szCs w:val="22"/>
        </w:rPr>
        <w:t xml:space="preserve">with pathways to named awards in Business with Economics, </w:t>
      </w:r>
      <w:smartTag w:uri="urn:schemas-microsoft-com:office:smarttags" w:element="place">
        <w:smartTag w:uri="urn:schemas-microsoft-com:office:smarttags" w:element="City">
          <w:r>
            <w:rPr>
              <w:rFonts w:ascii="Arial" w:hAnsi="Arial" w:cs="Arial"/>
              <w:sz w:val="22"/>
              <w:szCs w:val="22"/>
            </w:rPr>
            <w:t>Enterprise</w:t>
          </w:r>
        </w:smartTag>
      </w:smartTag>
      <w:r>
        <w:rPr>
          <w:rFonts w:ascii="Arial" w:hAnsi="Arial" w:cs="Arial"/>
          <w:sz w:val="22"/>
          <w:szCs w:val="22"/>
        </w:rPr>
        <w:t xml:space="preserve">, Finance, Human, Resources, </w:t>
      </w:r>
      <w:proofErr w:type="gramStart"/>
      <w:r>
        <w:rPr>
          <w:rFonts w:ascii="Arial" w:hAnsi="Arial" w:cs="Arial"/>
          <w:sz w:val="22"/>
          <w:szCs w:val="22"/>
        </w:rPr>
        <w:t>Marketing</w:t>
      </w:r>
      <w:proofErr w:type="gramEnd"/>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 xml:space="preserve">Business </w:t>
      </w:r>
      <w:r>
        <w:rPr>
          <w:rFonts w:ascii="Arial" w:hAnsi="Arial" w:cs="Arial"/>
          <w:sz w:val="22"/>
          <w:szCs w:val="22"/>
        </w:rPr>
        <w:t xml:space="preserve">Management with pathways to named awards in Business Management with Economics, Finance, Human, Resources, </w:t>
      </w:r>
      <w:proofErr w:type="gramStart"/>
      <w:r>
        <w:rPr>
          <w:rFonts w:ascii="Arial" w:hAnsi="Arial" w:cs="Arial"/>
          <w:sz w:val="22"/>
          <w:szCs w:val="22"/>
        </w:rPr>
        <w:t>Marketing</w:t>
      </w:r>
      <w:proofErr w:type="gramEnd"/>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 xml:space="preserve"> </w:t>
      </w:r>
    </w:p>
    <w:p w:rsidR="00BA236A" w:rsidRDefault="00BA236A" w:rsidP="00BA236A">
      <w:pPr>
        <w:tabs>
          <w:tab w:val="left" w:pos="3119"/>
          <w:tab w:val="left" w:pos="4500"/>
        </w:tabs>
        <w:rPr>
          <w:rFonts w:ascii="Arial" w:hAnsi="Arial" w:cs="Arial"/>
          <w:sz w:val="22"/>
          <w:szCs w:val="22"/>
        </w:rPr>
      </w:pPr>
      <w:r w:rsidRPr="008E1692">
        <w:rPr>
          <w:rFonts w:ascii="Arial" w:hAnsi="Arial" w:cs="Arial"/>
          <w:sz w:val="22"/>
          <w:szCs w:val="22"/>
        </w:rPr>
        <w:tab/>
      </w: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International Business</w:t>
      </w:r>
    </w:p>
    <w:p w:rsidR="00BA236A" w:rsidRPr="008E1692" w:rsidRDefault="00BA236A" w:rsidP="00BA236A">
      <w:pPr>
        <w:tabs>
          <w:tab w:val="left" w:pos="3119"/>
          <w:tab w:val="left" w:pos="4500"/>
        </w:tabs>
        <w:rPr>
          <w:rFonts w:ascii="Arial" w:hAnsi="Arial" w:cs="Arial"/>
          <w:sz w:val="22"/>
          <w:szCs w:val="22"/>
        </w:rPr>
      </w:pPr>
      <w:r>
        <w:rPr>
          <w:rFonts w:ascii="Arial" w:hAnsi="Arial" w:cs="Arial"/>
          <w:sz w:val="22"/>
          <w:szCs w:val="22"/>
        </w:rPr>
        <w:tab/>
        <w:t>BSc (Hons)</w:t>
      </w:r>
      <w:r w:rsidRPr="008E1692">
        <w:rPr>
          <w:rFonts w:ascii="Arial" w:hAnsi="Arial" w:cs="Arial"/>
          <w:sz w:val="22"/>
          <w:szCs w:val="22"/>
        </w:rPr>
        <w:t xml:space="preserve"> Business</w:t>
      </w:r>
      <w:r>
        <w:rPr>
          <w:rFonts w:ascii="Arial" w:hAnsi="Arial" w:cs="Arial"/>
          <w:sz w:val="22"/>
          <w:szCs w:val="22"/>
        </w:rPr>
        <w:t xml:space="preserve"> (top up)</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p>
    <w:p w:rsidR="00BA236A" w:rsidRPr="008E1692" w:rsidRDefault="00BA236A" w:rsidP="00BA236A">
      <w:pPr>
        <w:tabs>
          <w:tab w:val="left" w:pos="3119"/>
          <w:tab w:val="left" w:pos="4500"/>
        </w:tabs>
        <w:ind w:left="2268"/>
        <w:rPr>
          <w:rFonts w:ascii="Arial" w:hAnsi="Arial" w:cs="Arial"/>
          <w:sz w:val="22"/>
          <w:szCs w:val="22"/>
        </w:rPr>
      </w:pPr>
      <w:r>
        <w:rPr>
          <w:rFonts w:ascii="Arial" w:hAnsi="Arial" w:cs="Arial"/>
          <w:sz w:val="22"/>
          <w:szCs w:val="22"/>
        </w:rPr>
        <w:t>Specialist degrees</w:t>
      </w:r>
      <w:r w:rsidRPr="008E1692">
        <w:rPr>
          <w:rFonts w:ascii="Arial" w:hAnsi="Arial" w:cs="Arial"/>
          <w:sz w:val="22"/>
          <w:szCs w:val="22"/>
        </w:rPr>
        <w:tab/>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r>
        <w:rPr>
          <w:rFonts w:ascii="Arial" w:hAnsi="Arial" w:cs="Arial"/>
          <w:sz w:val="22"/>
          <w:szCs w:val="22"/>
        </w:rPr>
        <w:t>BSc</w:t>
      </w:r>
      <w:r w:rsidRPr="008E1692">
        <w:rPr>
          <w:rFonts w:ascii="Arial" w:hAnsi="Arial" w:cs="Arial"/>
          <w:sz w:val="22"/>
          <w:szCs w:val="22"/>
        </w:rPr>
        <w:t xml:space="preserve"> </w:t>
      </w:r>
      <w:r>
        <w:rPr>
          <w:rFonts w:ascii="Arial" w:hAnsi="Arial" w:cs="Arial"/>
          <w:sz w:val="22"/>
          <w:szCs w:val="22"/>
        </w:rPr>
        <w:t xml:space="preserve">(Hons) </w:t>
      </w:r>
      <w:r w:rsidRPr="008E1692">
        <w:rPr>
          <w:rFonts w:ascii="Arial" w:hAnsi="Arial" w:cs="Arial"/>
          <w:sz w:val="22"/>
          <w:szCs w:val="22"/>
        </w:rPr>
        <w:t>Accounting and Finance</w:t>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 xml:space="preserve">LLB </w:t>
      </w:r>
      <w:r>
        <w:rPr>
          <w:rFonts w:ascii="Arial" w:hAnsi="Arial" w:cs="Arial"/>
          <w:sz w:val="22"/>
          <w:szCs w:val="22"/>
        </w:rPr>
        <w:t xml:space="preserve">(Hons) Law with Business </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LLB </w:t>
      </w:r>
      <w:r>
        <w:rPr>
          <w:rFonts w:ascii="Arial" w:hAnsi="Arial" w:cs="Arial"/>
          <w:sz w:val="22"/>
          <w:szCs w:val="22"/>
        </w:rPr>
        <w:t>(Hons) Law with Criminology*</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 xml:space="preserve">BSc </w:t>
      </w:r>
      <w:r>
        <w:rPr>
          <w:rFonts w:ascii="Arial" w:hAnsi="Arial" w:cs="Arial"/>
          <w:sz w:val="22"/>
          <w:szCs w:val="22"/>
        </w:rPr>
        <w:t xml:space="preserve">(Hons) </w:t>
      </w:r>
      <w:r w:rsidRPr="008E1692">
        <w:rPr>
          <w:rFonts w:ascii="Arial" w:hAnsi="Arial" w:cs="Arial"/>
          <w:sz w:val="22"/>
          <w:szCs w:val="22"/>
        </w:rPr>
        <w:t>Finance &amp; Investment</w:t>
      </w:r>
    </w:p>
    <w:p w:rsidR="00BA236A"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r>
        <w:rPr>
          <w:rFonts w:ascii="Arial" w:hAnsi="Arial" w:cs="Arial"/>
          <w:sz w:val="22"/>
          <w:szCs w:val="22"/>
        </w:rPr>
        <w:t>BSc (Hons) Marketing Management*</w:t>
      </w:r>
    </w:p>
    <w:p w:rsidR="00BA236A" w:rsidRDefault="00BA236A" w:rsidP="00BA236A">
      <w:pPr>
        <w:tabs>
          <w:tab w:val="left" w:pos="3119"/>
          <w:tab w:val="left" w:pos="4500"/>
        </w:tabs>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Foundation Degree Programme</w:t>
      </w:r>
      <w:r>
        <w:rPr>
          <w:rFonts w:ascii="Arial" w:hAnsi="Arial" w:cs="Arial"/>
          <w:sz w:val="22"/>
          <w:szCs w:val="22"/>
        </w:rPr>
        <w:t>†</w:t>
      </w:r>
      <w:r w:rsidRPr="008E1692">
        <w:rPr>
          <w:rFonts w:ascii="Arial" w:hAnsi="Arial" w:cs="Arial"/>
          <w:sz w:val="22"/>
          <w:szCs w:val="22"/>
        </w:rPr>
        <w:tab/>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r>
      <w:proofErr w:type="spellStart"/>
      <w:proofErr w:type="gramStart"/>
      <w:r w:rsidRPr="008E1692">
        <w:rPr>
          <w:rFonts w:ascii="Arial" w:hAnsi="Arial" w:cs="Arial"/>
          <w:sz w:val="22"/>
          <w:szCs w:val="22"/>
        </w:rPr>
        <w:t>FdA</w:t>
      </w:r>
      <w:proofErr w:type="spellEnd"/>
      <w:proofErr w:type="gramEnd"/>
      <w:r>
        <w:rPr>
          <w:rFonts w:ascii="Arial" w:hAnsi="Arial" w:cs="Arial"/>
          <w:sz w:val="22"/>
          <w:szCs w:val="22"/>
        </w:rPr>
        <w:t xml:space="preserve"> </w:t>
      </w:r>
      <w:r w:rsidRPr="008E1692">
        <w:rPr>
          <w:rFonts w:ascii="Arial" w:hAnsi="Arial" w:cs="Arial"/>
          <w:sz w:val="22"/>
          <w:szCs w:val="22"/>
        </w:rPr>
        <w:t>Business</w:t>
      </w: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r>
    </w:p>
    <w:p w:rsidR="00BA236A" w:rsidRDefault="00BA236A" w:rsidP="00BA236A">
      <w:pPr>
        <w:tabs>
          <w:tab w:val="left" w:pos="3119"/>
          <w:tab w:val="left" w:pos="4500"/>
        </w:tabs>
        <w:rPr>
          <w:rFonts w:ascii="Arial" w:hAnsi="Arial" w:cs="Arial"/>
          <w:sz w:val="22"/>
          <w:szCs w:val="22"/>
        </w:rPr>
      </w:pPr>
    </w:p>
    <w:p w:rsidR="00BA236A" w:rsidRDefault="00BA236A" w:rsidP="00BA236A">
      <w:pPr>
        <w:tabs>
          <w:tab w:val="left" w:pos="3119"/>
          <w:tab w:val="left" w:pos="4500"/>
        </w:tabs>
        <w:ind w:left="2160"/>
        <w:rPr>
          <w:rFonts w:ascii="Arial" w:hAnsi="Arial" w:cs="Arial"/>
          <w:sz w:val="22"/>
          <w:szCs w:val="22"/>
        </w:rPr>
      </w:pPr>
      <w:r>
        <w:rPr>
          <w:rFonts w:ascii="Arial" w:hAnsi="Arial" w:cs="Arial"/>
          <w:sz w:val="22"/>
          <w:szCs w:val="22"/>
        </w:rPr>
        <w:t>*</w:t>
      </w:r>
      <w:r w:rsidRPr="007A5B93">
        <w:rPr>
          <w:rFonts w:ascii="Arial" w:hAnsi="Arial" w:cs="Arial"/>
          <w:sz w:val="22"/>
          <w:szCs w:val="22"/>
        </w:rPr>
        <w:t xml:space="preserve"> </w:t>
      </w:r>
      <w:r>
        <w:rPr>
          <w:rFonts w:ascii="Arial" w:hAnsi="Arial" w:cs="Arial"/>
          <w:sz w:val="22"/>
          <w:szCs w:val="22"/>
        </w:rPr>
        <w:t>These courses are currently in development</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 These courses are run through our partner college network</w:t>
      </w:r>
    </w:p>
    <w:p w:rsidR="00BA236A" w:rsidRPr="008E1692" w:rsidRDefault="00BA236A" w:rsidP="00BA236A">
      <w:pPr>
        <w:tabs>
          <w:tab w:val="left" w:pos="2520"/>
          <w:tab w:val="left" w:pos="3119"/>
          <w:tab w:val="left" w:pos="4500"/>
        </w:tabs>
        <w:ind w:left="2160"/>
        <w:rPr>
          <w:rFonts w:ascii="Arial" w:hAnsi="Arial" w:cs="Arial"/>
          <w:sz w:val="22"/>
          <w:szCs w:val="22"/>
        </w:rPr>
      </w:pPr>
    </w:p>
    <w:p w:rsidR="00BA236A" w:rsidRPr="008E1692" w:rsidRDefault="00BA236A" w:rsidP="00BA236A">
      <w:pPr>
        <w:tabs>
          <w:tab w:val="left" w:pos="2520"/>
          <w:tab w:val="left" w:pos="3119"/>
          <w:tab w:val="left" w:pos="4500"/>
        </w:tabs>
        <w:ind w:left="2268"/>
        <w:rPr>
          <w:rFonts w:ascii="Arial" w:hAnsi="Arial" w:cs="Arial"/>
          <w:sz w:val="22"/>
          <w:szCs w:val="22"/>
        </w:rPr>
      </w:pPr>
      <w:r w:rsidRPr="008E1692">
        <w:rPr>
          <w:rFonts w:ascii="Arial" w:hAnsi="Arial" w:cs="Arial"/>
          <w:sz w:val="22"/>
          <w:szCs w:val="22"/>
        </w:rPr>
        <w:t>P</w:t>
      </w:r>
      <w:r>
        <w:rPr>
          <w:rFonts w:ascii="Arial" w:hAnsi="Arial" w:cs="Arial"/>
          <w:sz w:val="22"/>
          <w:szCs w:val="22"/>
        </w:rPr>
        <w:t>ROFESSIONAL/POST EXPERIENCE</w:t>
      </w:r>
    </w:p>
    <w:p w:rsidR="00BA236A" w:rsidRPr="008E1692" w:rsidRDefault="00BA236A" w:rsidP="00BA236A">
      <w:pPr>
        <w:tabs>
          <w:tab w:val="left" w:pos="3119"/>
          <w:tab w:val="left" w:pos="4500"/>
        </w:tabs>
        <w:ind w:left="2268"/>
        <w:rPr>
          <w:rFonts w:ascii="Arial" w:hAnsi="Arial" w:cs="Arial"/>
          <w:sz w:val="22"/>
          <w:szCs w:val="22"/>
        </w:rPr>
      </w:pPr>
    </w:p>
    <w:p w:rsidR="00BA236A" w:rsidRPr="008E1692" w:rsidRDefault="00BA236A" w:rsidP="00BA236A">
      <w:pPr>
        <w:tabs>
          <w:tab w:val="left" w:pos="3119"/>
          <w:tab w:val="left" w:pos="4500"/>
        </w:tabs>
        <w:ind w:left="2268"/>
        <w:rPr>
          <w:rFonts w:ascii="Arial" w:hAnsi="Arial" w:cs="Arial"/>
          <w:sz w:val="22"/>
          <w:szCs w:val="22"/>
        </w:rPr>
      </w:pPr>
      <w:r w:rsidRPr="008E1692">
        <w:rPr>
          <w:rFonts w:ascii="Arial" w:hAnsi="Arial" w:cs="Arial"/>
          <w:sz w:val="22"/>
          <w:szCs w:val="22"/>
        </w:rPr>
        <w:t>Professional programmes</w:t>
      </w:r>
      <w:r w:rsidRPr="008E1692">
        <w:rPr>
          <w:rFonts w:ascii="Arial" w:hAnsi="Arial" w:cs="Arial"/>
          <w:sz w:val="22"/>
          <w:szCs w:val="22"/>
        </w:rPr>
        <w:tab/>
      </w:r>
    </w:p>
    <w:p w:rsidR="00BA236A" w:rsidRPr="008E1692" w:rsidRDefault="00BA236A" w:rsidP="00BA236A">
      <w:pPr>
        <w:tabs>
          <w:tab w:val="left" w:pos="3119"/>
          <w:tab w:val="left" w:pos="4500"/>
        </w:tabs>
        <w:ind w:left="2160" w:firstLine="959"/>
        <w:rPr>
          <w:rFonts w:ascii="Arial" w:hAnsi="Arial" w:cs="Arial"/>
          <w:sz w:val="22"/>
          <w:szCs w:val="22"/>
        </w:rPr>
      </w:pPr>
      <w:r w:rsidRPr="008E1692">
        <w:rPr>
          <w:rFonts w:ascii="Arial" w:hAnsi="Arial" w:cs="Arial"/>
          <w:sz w:val="22"/>
          <w:szCs w:val="22"/>
        </w:rPr>
        <w:t>Chartered Institute of Management</w:t>
      </w:r>
      <w:r>
        <w:rPr>
          <w:rFonts w:ascii="Arial" w:hAnsi="Arial" w:cs="Arial"/>
          <w:sz w:val="22"/>
          <w:szCs w:val="22"/>
        </w:rPr>
        <w:t xml:space="preserve"> Level 5 and Level 7 </w:t>
      </w:r>
    </w:p>
    <w:p w:rsidR="00BA236A" w:rsidRPr="008E1692" w:rsidRDefault="00BA236A" w:rsidP="00BA236A">
      <w:pPr>
        <w:tabs>
          <w:tab w:val="left" w:pos="3119"/>
          <w:tab w:val="left" w:pos="4500"/>
        </w:tabs>
        <w:ind w:left="3119" w:hanging="239"/>
        <w:rPr>
          <w:rFonts w:ascii="Arial" w:hAnsi="Arial" w:cs="Arial"/>
          <w:sz w:val="22"/>
          <w:szCs w:val="22"/>
        </w:rPr>
      </w:pPr>
      <w:r w:rsidRPr="008E1692">
        <w:rPr>
          <w:rFonts w:ascii="Arial" w:hAnsi="Arial" w:cs="Arial"/>
          <w:sz w:val="22"/>
          <w:szCs w:val="22"/>
        </w:rPr>
        <w:tab/>
      </w:r>
      <w:r>
        <w:rPr>
          <w:rFonts w:ascii="Arial" w:hAnsi="Arial" w:cs="Arial"/>
          <w:sz w:val="22"/>
          <w:szCs w:val="22"/>
        </w:rPr>
        <w:t>MSc Human Resource Management</w:t>
      </w:r>
    </w:p>
    <w:p w:rsidR="00BA236A" w:rsidRPr="008E1692" w:rsidRDefault="00BA236A" w:rsidP="00BA236A">
      <w:pPr>
        <w:tabs>
          <w:tab w:val="left" w:pos="3119"/>
          <w:tab w:val="left" w:pos="4500"/>
        </w:tabs>
        <w:ind w:left="3119"/>
        <w:rPr>
          <w:rFonts w:ascii="Arial" w:hAnsi="Arial" w:cs="Arial"/>
          <w:sz w:val="22"/>
          <w:szCs w:val="22"/>
        </w:rPr>
      </w:pPr>
      <w:r>
        <w:rPr>
          <w:rFonts w:ascii="Arial" w:hAnsi="Arial" w:cs="Arial"/>
          <w:sz w:val="22"/>
          <w:szCs w:val="22"/>
        </w:rPr>
        <w:t xml:space="preserve">ACCA Internally Assessed </w:t>
      </w:r>
      <w:r w:rsidRPr="008E1692">
        <w:rPr>
          <w:rFonts w:ascii="Arial" w:hAnsi="Arial" w:cs="Arial"/>
          <w:sz w:val="22"/>
          <w:szCs w:val="22"/>
        </w:rPr>
        <w:t>(Premier College Status)</w:t>
      </w:r>
    </w:p>
    <w:p w:rsidR="00BA236A" w:rsidRPr="008E1692" w:rsidRDefault="00BA236A" w:rsidP="00BA236A">
      <w:pPr>
        <w:tabs>
          <w:tab w:val="left" w:pos="3119"/>
          <w:tab w:val="left" w:pos="4500"/>
        </w:tabs>
        <w:ind w:left="2160"/>
        <w:rPr>
          <w:rFonts w:ascii="Arial" w:hAnsi="Arial" w:cs="Arial"/>
          <w:sz w:val="22"/>
          <w:szCs w:val="22"/>
        </w:rPr>
      </w:pPr>
      <w:r>
        <w:rPr>
          <w:rFonts w:ascii="Arial" w:hAnsi="Arial" w:cs="Arial"/>
          <w:sz w:val="22"/>
          <w:szCs w:val="22"/>
        </w:rPr>
        <w:tab/>
        <w:t>ACCA Externally Assessed</w:t>
      </w:r>
    </w:p>
    <w:p w:rsidR="00BA236A" w:rsidRPr="008E1692" w:rsidRDefault="00BA236A" w:rsidP="00BA236A">
      <w:pPr>
        <w:tabs>
          <w:tab w:val="left" w:pos="3119"/>
          <w:tab w:val="left" w:pos="4500"/>
        </w:tabs>
        <w:ind w:left="2160"/>
        <w:rPr>
          <w:rFonts w:ascii="Arial" w:hAnsi="Arial" w:cs="Arial"/>
          <w:sz w:val="22"/>
          <w:szCs w:val="22"/>
        </w:rPr>
      </w:pPr>
      <w:r w:rsidRPr="008E1692">
        <w:rPr>
          <w:rFonts w:ascii="Arial" w:hAnsi="Arial" w:cs="Arial"/>
          <w:sz w:val="22"/>
          <w:szCs w:val="22"/>
        </w:rPr>
        <w:tab/>
        <w:t>CP</w:t>
      </w:r>
      <w:r>
        <w:rPr>
          <w:rFonts w:ascii="Arial" w:hAnsi="Arial" w:cs="Arial"/>
          <w:sz w:val="22"/>
          <w:szCs w:val="22"/>
        </w:rPr>
        <w:t>E/Post Graduate Diploma in Law/LLM</w:t>
      </w:r>
    </w:p>
    <w:p w:rsidR="00BA236A" w:rsidRPr="008E1692" w:rsidRDefault="00BA236A" w:rsidP="00BA236A">
      <w:pPr>
        <w:tabs>
          <w:tab w:val="left" w:pos="3119"/>
          <w:tab w:val="left" w:pos="4500"/>
        </w:tabs>
        <w:rPr>
          <w:rFonts w:ascii="Arial" w:hAnsi="Arial" w:cs="Arial"/>
          <w:sz w:val="22"/>
          <w:szCs w:val="22"/>
        </w:rPr>
      </w:pPr>
    </w:p>
    <w:p w:rsidR="00BA236A" w:rsidRPr="00AE45E1" w:rsidRDefault="00BA236A" w:rsidP="00BA236A">
      <w:pPr>
        <w:tabs>
          <w:tab w:val="left" w:pos="2268"/>
          <w:tab w:val="left" w:pos="4500"/>
        </w:tabs>
        <w:ind w:left="-142"/>
        <w:rPr>
          <w:rFonts w:ascii="Arial" w:hAnsi="Arial" w:cs="Arial"/>
          <w:b/>
          <w:sz w:val="22"/>
          <w:szCs w:val="22"/>
        </w:rPr>
      </w:pPr>
      <w:r w:rsidRPr="00AE45E1">
        <w:rPr>
          <w:rFonts w:ascii="Arial" w:hAnsi="Arial" w:cs="Arial"/>
          <w:b/>
          <w:sz w:val="22"/>
          <w:szCs w:val="22"/>
        </w:rPr>
        <w:t xml:space="preserve">Other course offered </w:t>
      </w:r>
    </w:p>
    <w:p w:rsidR="00BA236A" w:rsidRDefault="00BA236A" w:rsidP="00BA236A">
      <w:pPr>
        <w:tabs>
          <w:tab w:val="left" w:pos="2268"/>
          <w:tab w:val="left" w:pos="3119"/>
        </w:tabs>
        <w:ind w:left="-142"/>
        <w:rPr>
          <w:rFonts w:ascii="Arial" w:hAnsi="Arial" w:cs="Arial"/>
          <w:sz w:val="22"/>
          <w:szCs w:val="22"/>
        </w:rPr>
      </w:pPr>
      <w:proofErr w:type="gramStart"/>
      <w:r w:rsidRPr="00AE45E1">
        <w:rPr>
          <w:rFonts w:ascii="Arial" w:hAnsi="Arial" w:cs="Arial"/>
          <w:b/>
          <w:sz w:val="22"/>
          <w:szCs w:val="22"/>
        </w:rPr>
        <w:t>on</w:t>
      </w:r>
      <w:proofErr w:type="gramEnd"/>
      <w:r w:rsidRPr="00AE45E1">
        <w:rPr>
          <w:rFonts w:ascii="Arial" w:hAnsi="Arial" w:cs="Arial"/>
          <w:b/>
          <w:sz w:val="22"/>
          <w:szCs w:val="22"/>
        </w:rPr>
        <w:t xml:space="preserve"> demand</w:t>
      </w:r>
      <w:r w:rsidRPr="008E1692">
        <w:rPr>
          <w:rFonts w:ascii="Arial" w:hAnsi="Arial" w:cs="Arial"/>
          <w:sz w:val="22"/>
          <w:szCs w:val="22"/>
        </w:rPr>
        <w:tab/>
      </w:r>
      <w:r>
        <w:rPr>
          <w:rFonts w:ascii="Arial" w:hAnsi="Arial" w:cs="Arial"/>
          <w:sz w:val="22"/>
          <w:szCs w:val="22"/>
        </w:rPr>
        <w:tab/>
      </w:r>
      <w:r w:rsidRPr="008E1692">
        <w:rPr>
          <w:rFonts w:ascii="Arial" w:hAnsi="Arial" w:cs="Arial"/>
          <w:sz w:val="22"/>
          <w:szCs w:val="22"/>
        </w:rPr>
        <w:t>Graduate Certificate in Social Enterprise</w:t>
      </w:r>
    </w:p>
    <w:p w:rsidR="00BA236A"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Graduate Certificate in </w:t>
      </w:r>
      <w:r>
        <w:rPr>
          <w:rFonts w:ascii="Arial" w:hAnsi="Arial" w:cs="Arial"/>
          <w:sz w:val="22"/>
          <w:szCs w:val="22"/>
        </w:rPr>
        <w:t>Business</w:t>
      </w:r>
    </w:p>
    <w:p w:rsidR="00BA236A"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r w:rsidRPr="008E1692">
        <w:rPr>
          <w:rFonts w:ascii="Arial" w:hAnsi="Arial" w:cs="Arial"/>
          <w:sz w:val="22"/>
          <w:szCs w:val="22"/>
        </w:rPr>
        <w:t xml:space="preserve">Graduate </w:t>
      </w:r>
      <w:r>
        <w:rPr>
          <w:rFonts w:ascii="Arial" w:hAnsi="Arial" w:cs="Arial"/>
          <w:sz w:val="22"/>
          <w:szCs w:val="22"/>
        </w:rPr>
        <w:t>Certificate in Management</w:t>
      </w:r>
    </w:p>
    <w:p w:rsidR="00BA236A" w:rsidRPr="008E1692" w:rsidRDefault="00BA236A" w:rsidP="00BA236A">
      <w:pPr>
        <w:tabs>
          <w:tab w:val="left" w:pos="3119"/>
          <w:tab w:val="left" w:pos="4500"/>
        </w:tabs>
        <w:ind w:left="4500" w:hanging="4500"/>
        <w:rPr>
          <w:rFonts w:ascii="Arial" w:hAnsi="Arial" w:cs="Arial"/>
          <w:sz w:val="22"/>
          <w:szCs w:val="22"/>
        </w:rPr>
      </w:pPr>
      <w:r>
        <w:rPr>
          <w:rFonts w:ascii="Arial" w:hAnsi="Arial" w:cs="Arial"/>
          <w:sz w:val="22"/>
          <w:szCs w:val="22"/>
        </w:rPr>
        <w:tab/>
      </w:r>
    </w:p>
    <w:p w:rsidR="00BA236A" w:rsidRDefault="00BA236A" w:rsidP="00BA236A">
      <w:pPr>
        <w:tabs>
          <w:tab w:val="left" w:pos="3119"/>
        </w:tabs>
        <w:ind w:left="2268"/>
        <w:rPr>
          <w:rFonts w:ascii="Arial" w:hAnsi="Arial" w:cs="Arial"/>
          <w:sz w:val="22"/>
          <w:szCs w:val="22"/>
        </w:rPr>
      </w:pPr>
      <w:r>
        <w:rPr>
          <w:rFonts w:ascii="Arial" w:hAnsi="Arial" w:cs="Arial"/>
          <w:sz w:val="22"/>
          <w:szCs w:val="22"/>
        </w:rPr>
        <w:t>Our p</w:t>
      </w:r>
      <w:r w:rsidRPr="008E1692">
        <w:rPr>
          <w:rFonts w:ascii="Arial" w:hAnsi="Arial" w:cs="Arial"/>
          <w:sz w:val="22"/>
          <w:szCs w:val="22"/>
        </w:rPr>
        <w:t xml:space="preserve">rogrammes are delivered in a variety of modes including full-time, part-time and intensive. A number of the undergraduate awards include a period of industrial training, which is supported by a </w:t>
      </w:r>
      <w:r w:rsidRPr="008E1692">
        <w:rPr>
          <w:rFonts w:ascii="Arial" w:hAnsi="Arial" w:cs="Arial"/>
          <w:sz w:val="22"/>
          <w:szCs w:val="22"/>
        </w:rPr>
        <w:lastRenderedPageBreak/>
        <w:t xml:space="preserve">specialist </w:t>
      </w:r>
      <w:r>
        <w:rPr>
          <w:rFonts w:ascii="Arial" w:hAnsi="Arial" w:cs="Arial"/>
          <w:sz w:val="22"/>
          <w:szCs w:val="22"/>
        </w:rPr>
        <w:t>placement</w:t>
      </w:r>
      <w:r w:rsidRPr="008E1692">
        <w:rPr>
          <w:rFonts w:ascii="Arial" w:hAnsi="Arial" w:cs="Arial"/>
          <w:sz w:val="22"/>
          <w:szCs w:val="22"/>
        </w:rPr>
        <w:t xml:space="preserve"> unit. All of our programmes have dedicated administrative support.</w:t>
      </w:r>
      <w:r>
        <w:rPr>
          <w:rFonts w:ascii="Arial" w:hAnsi="Arial" w:cs="Arial"/>
          <w:sz w:val="22"/>
          <w:szCs w:val="22"/>
        </w:rPr>
        <w:t xml:space="preserve"> In general courses are delivered from the Brighton campus with the exception of the BSc Business with Enterprise which is delivered at our campus in Hastings.</w:t>
      </w:r>
    </w:p>
    <w:p w:rsidR="00BA236A" w:rsidRPr="008E1692" w:rsidRDefault="00BA236A" w:rsidP="00BA236A">
      <w:pPr>
        <w:tabs>
          <w:tab w:val="left" w:pos="3119"/>
        </w:tabs>
        <w:rPr>
          <w:rFonts w:ascii="Arial" w:hAnsi="Arial" w:cs="Arial"/>
          <w:b/>
          <w:sz w:val="22"/>
          <w:szCs w:val="22"/>
        </w:rPr>
      </w:pPr>
    </w:p>
    <w:p w:rsidR="00BA236A" w:rsidRPr="008E1692" w:rsidRDefault="00BA236A" w:rsidP="00BA236A">
      <w:pPr>
        <w:tabs>
          <w:tab w:val="left" w:pos="3119"/>
        </w:tabs>
        <w:ind w:left="2268" w:hanging="2376"/>
        <w:rPr>
          <w:rFonts w:ascii="Arial" w:hAnsi="Arial" w:cs="Arial"/>
          <w:b/>
          <w:sz w:val="22"/>
          <w:szCs w:val="22"/>
        </w:rPr>
      </w:pPr>
      <w:r w:rsidRPr="008E1692">
        <w:rPr>
          <w:rFonts w:ascii="Arial" w:hAnsi="Arial" w:cs="Arial"/>
          <w:b/>
          <w:sz w:val="22"/>
          <w:szCs w:val="22"/>
        </w:rPr>
        <w:tab/>
        <w:t>Research students</w:t>
      </w:r>
    </w:p>
    <w:p w:rsidR="00BA236A" w:rsidRPr="008E1692" w:rsidRDefault="00BA236A" w:rsidP="00BA236A">
      <w:pPr>
        <w:tabs>
          <w:tab w:val="left" w:pos="3119"/>
        </w:tabs>
        <w:ind w:left="2268" w:hanging="2376"/>
        <w:rPr>
          <w:rFonts w:ascii="Arial" w:hAnsi="Arial" w:cs="Arial"/>
          <w:b/>
          <w:sz w:val="22"/>
          <w:szCs w:val="22"/>
        </w:rPr>
      </w:pPr>
    </w:p>
    <w:p w:rsidR="00BA236A" w:rsidRPr="008E1692" w:rsidRDefault="00BA236A" w:rsidP="00BA236A">
      <w:pPr>
        <w:tabs>
          <w:tab w:val="left" w:pos="3119"/>
        </w:tabs>
        <w:ind w:left="2268" w:hanging="2376"/>
        <w:rPr>
          <w:rFonts w:ascii="Arial" w:hAnsi="Arial" w:cs="Arial"/>
          <w:sz w:val="22"/>
          <w:szCs w:val="22"/>
        </w:rPr>
      </w:pPr>
      <w:r w:rsidRPr="008E1692">
        <w:rPr>
          <w:rFonts w:ascii="Arial" w:hAnsi="Arial" w:cs="Arial"/>
          <w:b/>
          <w:sz w:val="22"/>
          <w:szCs w:val="22"/>
        </w:rPr>
        <w:tab/>
      </w:r>
      <w:r w:rsidRPr="008E1692">
        <w:rPr>
          <w:rFonts w:ascii="Arial" w:hAnsi="Arial" w:cs="Arial"/>
          <w:sz w:val="22"/>
          <w:szCs w:val="22"/>
        </w:rPr>
        <w:t xml:space="preserve">The school has an active research community of research students </w:t>
      </w:r>
      <w:r>
        <w:rPr>
          <w:rFonts w:ascii="Arial" w:hAnsi="Arial" w:cs="Arial"/>
          <w:sz w:val="22"/>
          <w:szCs w:val="22"/>
        </w:rPr>
        <w:t xml:space="preserve">which are formally managed though the University Doctoral College. </w:t>
      </w:r>
      <w:r w:rsidRPr="008E1692">
        <w:rPr>
          <w:rFonts w:ascii="Arial" w:hAnsi="Arial" w:cs="Arial"/>
          <w:sz w:val="22"/>
          <w:szCs w:val="22"/>
        </w:rPr>
        <w:t>Cur</w:t>
      </w:r>
      <w:r>
        <w:rPr>
          <w:rFonts w:ascii="Arial" w:hAnsi="Arial" w:cs="Arial"/>
          <w:sz w:val="22"/>
          <w:szCs w:val="22"/>
        </w:rPr>
        <w:t>rently there are approximately 2</w:t>
      </w:r>
      <w:r w:rsidRPr="008E1692">
        <w:rPr>
          <w:rFonts w:ascii="Arial" w:hAnsi="Arial" w:cs="Arial"/>
          <w:sz w:val="22"/>
          <w:szCs w:val="22"/>
        </w:rPr>
        <w:t>0 doctoral students</w:t>
      </w:r>
      <w:r>
        <w:rPr>
          <w:rFonts w:ascii="Arial" w:hAnsi="Arial" w:cs="Arial"/>
          <w:sz w:val="22"/>
          <w:szCs w:val="22"/>
        </w:rPr>
        <w:t xml:space="preserve"> of whom one third are full time and these include 5 graduates from our postgraduate programmes and who are actively involved in teaching as well as research. </w:t>
      </w:r>
    </w:p>
    <w:p w:rsidR="00BA236A" w:rsidRPr="008E1692" w:rsidRDefault="00BA236A" w:rsidP="00BA236A">
      <w:pPr>
        <w:tabs>
          <w:tab w:val="left" w:pos="3119"/>
        </w:tabs>
        <w:ind w:left="2160" w:hanging="2160"/>
        <w:rPr>
          <w:rFonts w:ascii="Arial" w:hAnsi="Arial" w:cs="Arial"/>
          <w:sz w:val="22"/>
          <w:szCs w:val="22"/>
        </w:rPr>
      </w:pPr>
    </w:p>
    <w:p w:rsidR="00BA236A" w:rsidRPr="008E1692" w:rsidRDefault="00BA236A" w:rsidP="00BA236A">
      <w:pPr>
        <w:tabs>
          <w:tab w:val="left" w:pos="561"/>
          <w:tab w:val="left" w:pos="1281"/>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b/>
          <w:sz w:val="22"/>
          <w:szCs w:val="22"/>
        </w:rPr>
      </w:pPr>
      <w:r w:rsidRPr="008E1692">
        <w:rPr>
          <w:rFonts w:ascii="Arial" w:hAnsi="Arial" w:cs="Arial"/>
          <w:sz w:val="22"/>
          <w:szCs w:val="22"/>
        </w:rPr>
        <w:tab/>
      </w:r>
      <w:r w:rsidRPr="008E1692">
        <w:rPr>
          <w:rFonts w:ascii="Arial" w:hAnsi="Arial" w:cs="Arial"/>
          <w:sz w:val="22"/>
          <w:szCs w:val="22"/>
        </w:rPr>
        <w:tab/>
      </w:r>
      <w:r w:rsidRPr="008E1692">
        <w:rPr>
          <w:rFonts w:ascii="Arial" w:hAnsi="Arial" w:cs="Arial"/>
          <w:sz w:val="22"/>
          <w:szCs w:val="22"/>
        </w:rPr>
        <w:tab/>
      </w:r>
      <w:r>
        <w:rPr>
          <w:rFonts w:ascii="Arial" w:hAnsi="Arial" w:cs="Arial"/>
          <w:b/>
          <w:sz w:val="22"/>
          <w:szCs w:val="22"/>
        </w:rPr>
        <w:t>International o</w:t>
      </w:r>
      <w:r w:rsidRPr="008E1692">
        <w:rPr>
          <w:rFonts w:ascii="Arial" w:hAnsi="Arial" w:cs="Arial"/>
          <w:b/>
          <w:sz w:val="22"/>
          <w:szCs w:val="22"/>
        </w:rPr>
        <w:t>rientation</w:t>
      </w:r>
    </w:p>
    <w:p w:rsidR="00BA236A" w:rsidRPr="008E1692" w:rsidRDefault="00BA236A" w:rsidP="00BA236A">
      <w:pPr>
        <w:tabs>
          <w:tab w:val="left" w:pos="561"/>
          <w:tab w:val="left" w:pos="1281"/>
          <w:tab w:val="left" w:pos="2721"/>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b/>
          <w:sz w:val="22"/>
          <w:szCs w:val="22"/>
        </w:rPr>
      </w:pPr>
    </w:p>
    <w:p w:rsidR="00BA236A" w:rsidRPr="008E1692" w:rsidRDefault="00BA236A" w:rsidP="00BA236A">
      <w:pPr>
        <w:tabs>
          <w:tab w:val="left" w:pos="3119"/>
          <w:tab w:val="left" w:pos="4161"/>
          <w:tab w:val="left" w:pos="4881"/>
          <w:tab w:val="left" w:pos="5601"/>
          <w:tab w:val="left" w:pos="6321"/>
          <w:tab w:val="left" w:pos="7041"/>
          <w:tab w:val="left" w:pos="7761"/>
          <w:tab w:val="left" w:pos="8481"/>
          <w:tab w:val="left" w:pos="9201"/>
          <w:tab w:val="left" w:pos="9921"/>
          <w:tab w:val="left" w:pos="10641"/>
          <w:tab w:val="left" w:pos="11361"/>
        </w:tabs>
        <w:ind w:left="2268" w:hanging="2268"/>
        <w:rPr>
          <w:rFonts w:ascii="Arial" w:hAnsi="Arial" w:cs="Arial"/>
          <w:sz w:val="22"/>
          <w:szCs w:val="22"/>
        </w:rPr>
      </w:pPr>
      <w:r w:rsidRPr="008E1692">
        <w:rPr>
          <w:rFonts w:ascii="Arial" w:hAnsi="Arial" w:cs="Arial"/>
          <w:b/>
          <w:sz w:val="22"/>
          <w:szCs w:val="22"/>
        </w:rPr>
        <w:tab/>
      </w:r>
      <w:r w:rsidRPr="008E1692">
        <w:rPr>
          <w:rFonts w:ascii="Arial" w:hAnsi="Arial" w:cs="Arial"/>
          <w:sz w:val="22"/>
          <w:szCs w:val="22"/>
        </w:rPr>
        <w:t>We collaborate with overseas employers and education institutions and this is actively promoted. In any one y</w:t>
      </w:r>
      <w:r>
        <w:rPr>
          <w:rFonts w:ascii="Arial" w:hAnsi="Arial" w:cs="Arial"/>
          <w:sz w:val="22"/>
          <w:szCs w:val="22"/>
        </w:rPr>
        <w:t>ear we send out approximately 4</w:t>
      </w:r>
      <w:r w:rsidRPr="008E1692">
        <w:rPr>
          <w:rFonts w:ascii="Arial" w:hAnsi="Arial" w:cs="Arial"/>
          <w:sz w:val="22"/>
          <w:szCs w:val="22"/>
        </w:rPr>
        <w:t>0 students for periods ranging from 4 to 12 months and receive in</w:t>
      </w:r>
      <w:r>
        <w:rPr>
          <w:rFonts w:ascii="Arial" w:hAnsi="Arial" w:cs="Arial"/>
          <w:sz w:val="22"/>
          <w:szCs w:val="22"/>
        </w:rPr>
        <w:t xml:space="preserve"> return 5</w:t>
      </w:r>
      <w:r w:rsidRPr="008E1692">
        <w:rPr>
          <w:rFonts w:ascii="Arial" w:hAnsi="Arial" w:cs="Arial"/>
          <w:sz w:val="22"/>
          <w:szCs w:val="22"/>
        </w:rPr>
        <w:t>0 students in exchange from the following universities:</w:t>
      </w:r>
    </w:p>
    <w:p w:rsidR="00BA236A" w:rsidRPr="008E1692" w:rsidRDefault="00BA236A" w:rsidP="00BA236A">
      <w:pPr>
        <w:tabs>
          <w:tab w:val="left" w:pos="3119"/>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rPr>
        <w:tab/>
      </w:r>
      <w:r w:rsidRPr="008E1692">
        <w:rPr>
          <w:rFonts w:ascii="Arial" w:hAnsi="Arial" w:cs="Arial"/>
          <w:sz w:val="22"/>
          <w:szCs w:val="22"/>
        </w:rPr>
        <w:tab/>
      </w:r>
      <w:proofErr w:type="spellStart"/>
      <w:r w:rsidRPr="008E1692">
        <w:rPr>
          <w:rFonts w:ascii="Arial" w:hAnsi="Arial" w:cs="Arial"/>
          <w:sz w:val="22"/>
          <w:szCs w:val="22"/>
          <w:lang w:val="es-ES"/>
        </w:rPr>
        <w:t>Politecnico</w:t>
      </w:r>
      <w:proofErr w:type="spellEnd"/>
      <w:r w:rsidRPr="008E1692">
        <w:rPr>
          <w:rFonts w:ascii="Arial" w:hAnsi="Arial" w:cs="Arial"/>
          <w:sz w:val="22"/>
          <w:szCs w:val="22"/>
          <w:lang w:val="es-ES"/>
        </w:rPr>
        <w:t xml:space="preserve"> di Torino</w:t>
      </w:r>
    </w:p>
    <w:p w:rsidR="00BA236A" w:rsidRPr="008E1692" w:rsidRDefault="00BA236A" w:rsidP="00BA236A">
      <w:pPr>
        <w:tabs>
          <w:tab w:val="left" w:pos="2700"/>
          <w:tab w:val="left" w:pos="3119"/>
        </w:tabs>
        <w:rPr>
          <w:rFonts w:ascii="Arial" w:hAnsi="Arial" w:cs="Arial"/>
          <w:sz w:val="22"/>
          <w:szCs w:val="22"/>
          <w:lang w:val="es-ES"/>
        </w:rPr>
      </w:pPr>
      <w:r w:rsidRPr="008E1692">
        <w:rPr>
          <w:rFonts w:ascii="Arial" w:hAnsi="Arial" w:cs="Arial"/>
          <w:sz w:val="22"/>
          <w:szCs w:val="22"/>
          <w:lang w:val="es-ES"/>
        </w:rPr>
        <w:tab/>
      </w:r>
      <w:proofErr w:type="spellStart"/>
      <w:r w:rsidRPr="008E1692">
        <w:rPr>
          <w:rFonts w:ascii="Arial" w:hAnsi="Arial" w:cs="Arial"/>
          <w:sz w:val="22"/>
          <w:szCs w:val="22"/>
          <w:lang w:val="es-ES"/>
        </w:rPr>
        <w:t>Pôle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Universitaire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Léonardo</w:t>
      </w:r>
      <w:proofErr w:type="spellEnd"/>
      <w:r w:rsidRPr="008E1692">
        <w:rPr>
          <w:rFonts w:ascii="Arial" w:hAnsi="Arial" w:cs="Arial"/>
          <w:sz w:val="22"/>
          <w:szCs w:val="22"/>
          <w:lang w:val="es-ES"/>
        </w:rPr>
        <w:t xml:space="preserve"> de Vinci</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721" w:hanging="2160"/>
        <w:rPr>
          <w:rFonts w:ascii="Arial" w:hAnsi="Arial" w:cs="Arial"/>
          <w:sz w:val="22"/>
          <w:szCs w:val="22"/>
          <w:lang w:val="es-ES"/>
        </w:rPr>
      </w:pPr>
      <w:r>
        <w:rPr>
          <w:rFonts w:ascii="Arial" w:hAnsi="Arial" w:cs="Arial"/>
          <w:sz w:val="22"/>
          <w:szCs w:val="22"/>
          <w:lang w:val="es-ES"/>
        </w:rPr>
        <w:tab/>
      </w:r>
      <w:proofErr w:type="spellStart"/>
      <w:r w:rsidRPr="008E1692">
        <w:rPr>
          <w:rFonts w:ascii="Arial" w:hAnsi="Arial" w:cs="Arial"/>
          <w:sz w:val="22"/>
          <w:szCs w:val="22"/>
          <w:lang w:val="es-ES"/>
        </w:rPr>
        <w:t>Scuola</w:t>
      </w:r>
      <w:proofErr w:type="spellEnd"/>
      <w:r w:rsidRPr="008E1692">
        <w:rPr>
          <w:rFonts w:ascii="Arial" w:hAnsi="Arial" w:cs="Arial"/>
          <w:sz w:val="22"/>
          <w:szCs w:val="22"/>
          <w:lang w:val="es-ES"/>
        </w:rPr>
        <w:t xml:space="preserve"> di </w:t>
      </w:r>
      <w:proofErr w:type="spellStart"/>
      <w:r w:rsidRPr="008E1692">
        <w:rPr>
          <w:rFonts w:ascii="Arial" w:hAnsi="Arial" w:cs="Arial"/>
          <w:sz w:val="22"/>
          <w:szCs w:val="22"/>
          <w:lang w:val="es-ES"/>
        </w:rPr>
        <w:t>Amministrazione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Aziendale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dell</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Universitá</w:t>
      </w:r>
      <w:proofErr w:type="spellEnd"/>
      <w:r w:rsidRPr="008E1692">
        <w:rPr>
          <w:rFonts w:ascii="Arial" w:hAnsi="Arial" w:cs="Arial"/>
          <w:sz w:val="22"/>
          <w:szCs w:val="22"/>
          <w:lang w:val="es-ES"/>
        </w:rPr>
        <w:t xml:space="preserve"> di Torino</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Autónoma de Madrid</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de Salamanca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t>Universidad San Pablo CEU, Madrid</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721" w:hanging="2160"/>
        <w:rPr>
          <w:rFonts w:ascii="Arial" w:hAnsi="Arial" w:cs="Arial"/>
          <w:sz w:val="22"/>
          <w:szCs w:val="22"/>
          <w:lang w:val="es-ES"/>
        </w:rPr>
      </w:pPr>
      <w:r>
        <w:rPr>
          <w:rFonts w:ascii="Arial" w:hAnsi="Arial" w:cs="Arial"/>
          <w:sz w:val="22"/>
          <w:szCs w:val="22"/>
          <w:lang w:val="es-ES"/>
        </w:rPr>
        <w:tab/>
      </w:r>
      <w:proofErr w:type="spellStart"/>
      <w:r w:rsidRPr="008E1692">
        <w:rPr>
          <w:rFonts w:ascii="Arial" w:hAnsi="Arial" w:cs="Arial"/>
          <w:sz w:val="22"/>
          <w:szCs w:val="22"/>
          <w:lang w:val="es-ES"/>
        </w:rPr>
        <w:t>Ecole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de</w:t>
      </w:r>
      <w:proofErr w:type="spellEnd"/>
      <w:r w:rsidRPr="008E1692">
        <w:rPr>
          <w:rFonts w:ascii="Arial" w:hAnsi="Arial" w:cs="Arial"/>
          <w:sz w:val="22"/>
          <w:szCs w:val="22"/>
          <w:lang w:val="es-ES"/>
        </w:rPr>
        <w:t xml:space="preserve"> Hautes </w:t>
      </w:r>
      <w:proofErr w:type="spellStart"/>
      <w:r w:rsidRPr="008E1692">
        <w:rPr>
          <w:rFonts w:ascii="Arial" w:hAnsi="Arial" w:cs="Arial"/>
          <w:sz w:val="22"/>
          <w:szCs w:val="22"/>
          <w:lang w:val="es-ES"/>
        </w:rPr>
        <w:t>Etudes</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Commerciales</w:t>
      </w:r>
      <w:proofErr w:type="spellEnd"/>
      <w:r w:rsidRPr="008E1692">
        <w:rPr>
          <w:rFonts w:ascii="Arial" w:hAnsi="Arial" w:cs="Arial"/>
          <w:sz w:val="22"/>
          <w:szCs w:val="22"/>
          <w:lang w:val="es-ES"/>
        </w:rPr>
        <w:t xml:space="preserve"> du Nord, Lille and </w:t>
      </w:r>
      <w:proofErr w:type="spellStart"/>
      <w:r w:rsidRPr="008E1692">
        <w:rPr>
          <w:rFonts w:ascii="Arial" w:hAnsi="Arial" w:cs="Arial"/>
          <w:sz w:val="22"/>
          <w:szCs w:val="22"/>
          <w:lang w:val="es-ES"/>
        </w:rPr>
        <w:t>Nice</w:t>
      </w:r>
      <w:proofErr w:type="spellEnd"/>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r>
      <w:proofErr w:type="spellStart"/>
      <w:r w:rsidRPr="008E1692">
        <w:rPr>
          <w:rFonts w:ascii="Arial" w:hAnsi="Arial" w:cs="Arial"/>
          <w:sz w:val="22"/>
          <w:szCs w:val="22"/>
          <w:lang w:val="es-ES"/>
        </w:rPr>
        <w:t>Ecole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Superieure</w:t>
      </w:r>
      <w:proofErr w:type="spellEnd"/>
      <w:r w:rsidRPr="008E1692">
        <w:rPr>
          <w:rFonts w:ascii="Arial" w:hAnsi="Arial" w:cs="Arial"/>
          <w:sz w:val="22"/>
          <w:szCs w:val="22"/>
          <w:lang w:val="es-ES"/>
        </w:rPr>
        <w:t xml:space="preserve"> de Commerce </w:t>
      </w:r>
      <w:proofErr w:type="spellStart"/>
      <w:r w:rsidRPr="008E1692">
        <w:rPr>
          <w:rFonts w:ascii="Arial" w:hAnsi="Arial" w:cs="Arial"/>
          <w:sz w:val="22"/>
          <w:szCs w:val="22"/>
          <w:lang w:val="es-ES"/>
        </w:rPr>
        <w:t>Exterieur</w:t>
      </w:r>
      <w:proofErr w:type="spellEnd"/>
      <w:r w:rsidRPr="008E1692">
        <w:rPr>
          <w:rFonts w:ascii="Arial" w:hAnsi="Arial" w:cs="Arial"/>
          <w:sz w:val="22"/>
          <w:szCs w:val="22"/>
          <w:lang w:val="es-ES"/>
        </w:rPr>
        <w:t>, Paris</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lang w:val="es-ES"/>
        </w:rPr>
      </w:pPr>
      <w:r w:rsidRPr="008E1692">
        <w:rPr>
          <w:rFonts w:ascii="Arial" w:hAnsi="Arial" w:cs="Arial"/>
          <w:sz w:val="22"/>
          <w:szCs w:val="22"/>
          <w:lang w:val="es-ES"/>
        </w:rPr>
        <w:tab/>
      </w:r>
      <w:r w:rsidRPr="008E1692">
        <w:rPr>
          <w:rFonts w:ascii="Arial" w:hAnsi="Arial" w:cs="Arial"/>
          <w:sz w:val="22"/>
          <w:szCs w:val="22"/>
          <w:lang w:val="es-ES"/>
        </w:rPr>
        <w:tab/>
      </w:r>
      <w:proofErr w:type="spellStart"/>
      <w:r w:rsidRPr="008E1692">
        <w:rPr>
          <w:rFonts w:ascii="Arial" w:hAnsi="Arial" w:cs="Arial"/>
          <w:sz w:val="22"/>
          <w:szCs w:val="22"/>
          <w:lang w:val="es-ES"/>
        </w:rPr>
        <w:t>Ecole</w:t>
      </w:r>
      <w:proofErr w:type="spellEnd"/>
      <w:r w:rsidRPr="008E1692">
        <w:rPr>
          <w:rFonts w:ascii="Arial" w:hAnsi="Arial" w:cs="Arial"/>
          <w:sz w:val="22"/>
          <w:szCs w:val="22"/>
          <w:lang w:val="es-ES"/>
        </w:rPr>
        <w:t xml:space="preserve"> </w:t>
      </w:r>
      <w:proofErr w:type="spellStart"/>
      <w:r w:rsidRPr="008E1692">
        <w:rPr>
          <w:rFonts w:ascii="Arial" w:hAnsi="Arial" w:cs="Arial"/>
          <w:sz w:val="22"/>
          <w:szCs w:val="22"/>
          <w:lang w:val="es-ES"/>
        </w:rPr>
        <w:t>Superieure</w:t>
      </w:r>
      <w:proofErr w:type="spellEnd"/>
      <w:r w:rsidRPr="008E1692">
        <w:rPr>
          <w:rFonts w:ascii="Arial" w:hAnsi="Arial" w:cs="Arial"/>
          <w:sz w:val="22"/>
          <w:szCs w:val="22"/>
          <w:lang w:val="es-ES"/>
        </w:rPr>
        <w:t xml:space="preserve"> de Commerce de </w:t>
      </w:r>
      <w:proofErr w:type="spellStart"/>
      <w:r w:rsidRPr="008E1692">
        <w:rPr>
          <w:rFonts w:ascii="Arial" w:hAnsi="Arial" w:cs="Arial"/>
          <w:sz w:val="22"/>
          <w:szCs w:val="22"/>
          <w:lang w:val="es-ES"/>
        </w:rPr>
        <w:t>Grenoble</w:t>
      </w:r>
      <w:proofErr w:type="spellEnd"/>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lang w:val="es-ES"/>
        </w:rPr>
        <w:tab/>
      </w:r>
      <w:r w:rsidRPr="008E1692">
        <w:rPr>
          <w:rFonts w:ascii="Arial" w:hAnsi="Arial" w:cs="Arial"/>
          <w:sz w:val="22"/>
          <w:szCs w:val="22"/>
          <w:lang w:val="es-ES"/>
        </w:rPr>
        <w:tab/>
      </w:r>
      <w:proofErr w:type="spellStart"/>
      <w:r w:rsidRPr="008E1692">
        <w:rPr>
          <w:rFonts w:ascii="Arial" w:hAnsi="Arial" w:cs="Arial"/>
          <w:sz w:val="22"/>
          <w:szCs w:val="22"/>
        </w:rPr>
        <w:t>Hogeschool</w:t>
      </w:r>
      <w:proofErr w:type="spellEnd"/>
      <w:r w:rsidRPr="008E1692">
        <w:rPr>
          <w:rFonts w:ascii="Arial" w:hAnsi="Arial" w:cs="Arial"/>
          <w:sz w:val="22"/>
          <w:szCs w:val="22"/>
        </w:rPr>
        <w:t xml:space="preserve"> </w:t>
      </w:r>
      <w:proofErr w:type="spellStart"/>
      <w:r w:rsidRPr="008E1692">
        <w:rPr>
          <w:rFonts w:ascii="Arial" w:hAnsi="Arial" w:cs="Arial"/>
          <w:sz w:val="22"/>
          <w:szCs w:val="22"/>
        </w:rPr>
        <w:t>voor</w:t>
      </w:r>
      <w:proofErr w:type="spellEnd"/>
      <w:r w:rsidRPr="008E1692">
        <w:rPr>
          <w:rFonts w:ascii="Arial" w:hAnsi="Arial" w:cs="Arial"/>
          <w:sz w:val="22"/>
          <w:szCs w:val="22"/>
        </w:rPr>
        <w:t xml:space="preserve"> </w:t>
      </w:r>
      <w:proofErr w:type="spellStart"/>
      <w:r w:rsidRPr="008E1692">
        <w:rPr>
          <w:rFonts w:ascii="Arial" w:hAnsi="Arial" w:cs="Arial"/>
          <w:sz w:val="22"/>
          <w:szCs w:val="22"/>
        </w:rPr>
        <w:t>Economische</w:t>
      </w:r>
      <w:proofErr w:type="spellEnd"/>
      <w:r w:rsidRPr="008E1692">
        <w:rPr>
          <w:rFonts w:ascii="Arial" w:hAnsi="Arial" w:cs="Arial"/>
          <w:sz w:val="22"/>
          <w:szCs w:val="22"/>
        </w:rPr>
        <w:t xml:space="preserve"> Studies, Amsterdam</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r>
      <w:proofErr w:type="spellStart"/>
      <w:r w:rsidRPr="008E1692">
        <w:rPr>
          <w:rFonts w:ascii="Arial" w:hAnsi="Arial" w:cs="Arial"/>
          <w:sz w:val="22"/>
          <w:szCs w:val="22"/>
        </w:rPr>
        <w:t>Fachhochschule</w:t>
      </w:r>
      <w:proofErr w:type="spellEnd"/>
      <w:r w:rsidRPr="008E1692">
        <w:rPr>
          <w:rFonts w:ascii="Arial" w:hAnsi="Arial" w:cs="Arial"/>
          <w:sz w:val="22"/>
          <w:szCs w:val="22"/>
        </w:rPr>
        <w:t xml:space="preserve"> fur </w:t>
      </w:r>
      <w:proofErr w:type="spellStart"/>
      <w:r w:rsidRPr="008E1692">
        <w:rPr>
          <w:rFonts w:ascii="Arial" w:hAnsi="Arial" w:cs="Arial"/>
          <w:sz w:val="22"/>
          <w:szCs w:val="22"/>
        </w:rPr>
        <w:t>Wirtschaft</w:t>
      </w:r>
      <w:proofErr w:type="spellEnd"/>
      <w:r w:rsidRPr="008E1692">
        <w:rPr>
          <w:rFonts w:ascii="Arial" w:hAnsi="Arial" w:cs="Arial"/>
          <w:sz w:val="22"/>
          <w:szCs w:val="22"/>
        </w:rPr>
        <w:t>, Pforzheim</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r>
      <w:proofErr w:type="spellStart"/>
      <w:r w:rsidRPr="008E1692">
        <w:rPr>
          <w:rFonts w:ascii="Arial" w:hAnsi="Arial" w:cs="Arial"/>
          <w:sz w:val="22"/>
          <w:szCs w:val="22"/>
        </w:rPr>
        <w:t>Fachhochschule</w:t>
      </w:r>
      <w:proofErr w:type="spellEnd"/>
      <w:r w:rsidRPr="008E1692">
        <w:rPr>
          <w:rFonts w:ascii="Arial" w:hAnsi="Arial" w:cs="Arial"/>
          <w:sz w:val="22"/>
          <w:szCs w:val="22"/>
        </w:rPr>
        <w:t xml:space="preserve"> Mainz</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La Salle Philadelphia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 xml:space="preserve">University of </w:t>
      </w:r>
      <w:proofErr w:type="spellStart"/>
      <w:r w:rsidRPr="008E1692">
        <w:rPr>
          <w:rFonts w:ascii="Arial" w:hAnsi="Arial" w:cs="Arial"/>
          <w:sz w:val="22"/>
          <w:szCs w:val="22"/>
        </w:rPr>
        <w:t>Örebro</w:t>
      </w:r>
      <w:proofErr w:type="spellEnd"/>
      <w:r w:rsidRPr="008E1692">
        <w:rPr>
          <w:rFonts w:ascii="Arial" w:hAnsi="Arial" w:cs="Arial"/>
          <w:sz w:val="22"/>
          <w:szCs w:val="22"/>
        </w:rPr>
        <w:t>, Sweden</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University of Ottawa</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60" w:hanging="2160"/>
        <w:rPr>
          <w:rFonts w:ascii="Arial" w:hAnsi="Arial" w:cs="Arial"/>
          <w:sz w:val="22"/>
          <w:szCs w:val="22"/>
        </w:rPr>
      </w:pPr>
      <w:r w:rsidRPr="008E1692">
        <w:rPr>
          <w:rFonts w:ascii="Arial" w:hAnsi="Arial" w:cs="Arial"/>
          <w:sz w:val="22"/>
          <w:szCs w:val="22"/>
        </w:rPr>
        <w:tab/>
      </w:r>
      <w:r w:rsidRPr="008E1692">
        <w:rPr>
          <w:rFonts w:ascii="Arial" w:hAnsi="Arial" w:cs="Arial"/>
          <w:sz w:val="22"/>
          <w:szCs w:val="22"/>
        </w:rPr>
        <w:tab/>
        <w:t>University of Miami</w:t>
      </w:r>
    </w:p>
    <w:p w:rsidR="00BA236A"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rPr>
          <w:rFonts w:ascii="Arial" w:hAnsi="Arial" w:cs="Arial"/>
          <w:sz w:val="22"/>
          <w:szCs w:val="22"/>
        </w:rPr>
      </w:pPr>
      <w:r>
        <w:rPr>
          <w:rFonts w:ascii="Arial" w:hAnsi="Arial" w:cs="Arial"/>
          <w:sz w:val="22"/>
          <w:szCs w:val="22"/>
        </w:rPr>
        <w:tab/>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262" w:hanging="68"/>
        <w:rPr>
          <w:rFonts w:ascii="Arial" w:hAnsi="Arial" w:cs="Arial"/>
          <w:b/>
          <w:sz w:val="22"/>
          <w:szCs w:val="22"/>
        </w:rPr>
      </w:pPr>
      <w:r>
        <w:rPr>
          <w:rFonts w:ascii="Arial" w:hAnsi="Arial" w:cs="Arial"/>
          <w:b/>
          <w:sz w:val="22"/>
          <w:szCs w:val="22"/>
        </w:rPr>
        <w:t>O</w:t>
      </w:r>
      <w:r w:rsidRPr="008E1692">
        <w:rPr>
          <w:rFonts w:ascii="Arial" w:hAnsi="Arial" w:cs="Arial"/>
          <w:b/>
          <w:sz w:val="22"/>
          <w:szCs w:val="22"/>
        </w:rPr>
        <w:t>ther activities</w:t>
      </w:r>
    </w:p>
    <w:p w:rsidR="00BA236A" w:rsidRPr="008E1692" w:rsidRDefault="00BA236A" w:rsidP="00BA236A">
      <w:pPr>
        <w:tabs>
          <w:tab w:val="left" w:pos="2721"/>
          <w:tab w:val="left" w:pos="3060"/>
          <w:tab w:val="left" w:pos="3119"/>
          <w:tab w:val="left" w:pos="3441"/>
          <w:tab w:val="left" w:pos="4161"/>
          <w:tab w:val="left" w:pos="4881"/>
          <w:tab w:val="left" w:pos="5601"/>
          <w:tab w:val="left" w:pos="6321"/>
          <w:tab w:val="left" w:pos="7041"/>
          <w:tab w:val="left" w:pos="7761"/>
          <w:tab w:val="left" w:pos="8481"/>
          <w:tab w:val="left" w:pos="9201"/>
          <w:tab w:val="left" w:pos="9921"/>
          <w:tab w:val="left" w:pos="10641"/>
          <w:tab w:val="left" w:pos="11361"/>
        </w:tabs>
        <w:ind w:left="2127"/>
        <w:rPr>
          <w:rFonts w:ascii="Arial" w:hAnsi="Arial" w:cs="Arial"/>
          <w:b/>
          <w:sz w:val="22"/>
          <w:szCs w:val="22"/>
        </w:rPr>
      </w:pPr>
    </w:p>
    <w:p w:rsidR="00BA236A" w:rsidRDefault="00BA236A" w:rsidP="00BA236A">
      <w:pPr>
        <w:tabs>
          <w:tab w:val="left" w:pos="10641"/>
          <w:tab w:val="left" w:pos="11361"/>
        </w:tabs>
        <w:ind w:left="2194"/>
        <w:rPr>
          <w:rFonts w:ascii="Arial" w:hAnsi="Arial" w:cs="Arial"/>
          <w:sz w:val="22"/>
          <w:szCs w:val="22"/>
        </w:rPr>
      </w:pPr>
      <w:r w:rsidRPr="008E1692">
        <w:rPr>
          <w:rFonts w:ascii="Arial" w:hAnsi="Arial" w:cs="Arial"/>
          <w:sz w:val="22"/>
          <w:szCs w:val="22"/>
        </w:rPr>
        <w:t>The school is actively building its links with business</w:t>
      </w:r>
      <w:r>
        <w:rPr>
          <w:rFonts w:ascii="Arial" w:hAnsi="Arial" w:cs="Arial"/>
          <w:sz w:val="22"/>
          <w:szCs w:val="22"/>
        </w:rPr>
        <w:t xml:space="preserve"> and the community through its industrial placements o</w:t>
      </w:r>
      <w:r w:rsidRPr="008E1692">
        <w:rPr>
          <w:rFonts w:ascii="Arial" w:hAnsi="Arial" w:cs="Arial"/>
          <w:sz w:val="22"/>
          <w:szCs w:val="22"/>
        </w:rPr>
        <w:t>ffice</w:t>
      </w:r>
      <w:r>
        <w:rPr>
          <w:rFonts w:ascii="Arial" w:hAnsi="Arial" w:cs="Arial"/>
          <w:sz w:val="22"/>
          <w:szCs w:val="22"/>
        </w:rPr>
        <w:t>, professional body networking events</w:t>
      </w:r>
      <w:r w:rsidRPr="008E1692">
        <w:rPr>
          <w:rFonts w:ascii="Arial" w:hAnsi="Arial" w:cs="Arial"/>
          <w:sz w:val="22"/>
          <w:szCs w:val="22"/>
        </w:rPr>
        <w:t xml:space="preserve"> </w:t>
      </w:r>
      <w:r>
        <w:rPr>
          <w:rFonts w:ascii="Arial" w:hAnsi="Arial" w:cs="Arial"/>
          <w:sz w:val="22"/>
          <w:szCs w:val="22"/>
        </w:rPr>
        <w:t xml:space="preserve">(involving the ACCA, CIMA, IOD, CIPD, CIM, CMI and CIPS) </w:t>
      </w:r>
      <w:r w:rsidRPr="008E1692">
        <w:rPr>
          <w:rFonts w:ascii="Arial" w:hAnsi="Arial" w:cs="Arial"/>
          <w:sz w:val="22"/>
          <w:szCs w:val="22"/>
        </w:rPr>
        <w:t>and its alumni</w:t>
      </w:r>
      <w:r>
        <w:rPr>
          <w:rFonts w:ascii="Arial" w:hAnsi="Arial" w:cs="Arial"/>
          <w:sz w:val="22"/>
          <w:szCs w:val="22"/>
        </w:rPr>
        <w:t xml:space="preserve"> (a successful 25</w:t>
      </w:r>
      <w:r w:rsidRPr="001F7E25">
        <w:rPr>
          <w:rFonts w:ascii="Arial" w:hAnsi="Arial" w:cs="Arial"/>
          <w:sz w:val="22"/>
          <w:szCs w:val="22"/>
          <w:vertAlign w:val="superscript"/>
        </w:rPr>
        <w:t>th</w:t>
      </w:r>
      <w:r>
        <w:rPr>
          <w:rFonts w:ascii="Arial" w:hAnsi="Arial" w:cs="Arial"/>
          <w:sz w:val="22"/>
          <w:szCs w:val="22"/>
        </w:rPr>
        <w:t xml:space="preserve"> anniversary event ran in November 2012)</w:t>
      </w:r>
      <w:r w:rsidRPr="008E1692">
        <w:rPr>
          <w:rFonts w:ascii="Arial" w:hAnsi="Arial" w:cs="Arial"/>
          <w:sz w:val="22"/>
          <w:szCs w:val="22"/>
        </w:rPr>
        <w:t xml:space="preserve">. It is </w:t>
      </w:r>
      <w:r>
        <w:rPr>
          <w:rFonts w:ascii="Arial" w:hAnsi="Arial" w:cs="Arial"/>
          <w:sz w:val="22"/>
          <w:szCs w:val="22"/>
        </w:rPr>
        <w:t xml:space="preserve">building its work in the area of short courses and </w:t>
      </w:r>
      <w:r w:rsidRPr="008E1692">
        <w:rPr>
          <w:rFonts w:ascii="Arial" w:hAnsi="Arial" w:cs="Arial"/>
          <w:sz w:val="22"/>
          <w:szCs w:val="22"/>
        </w:rPr>
        <w:t>in-house cou</w:t>
      </w:r>
      <w:r>
        <w:rPr>
          <w:rFonts w:ascii="Arial" w:hAnsi="Arial" w:cs="Arial"/>
          <w:sz w:val="22"/>
          <w:szCs w:val="22"/>
        </w:rPr>
        <w:t xml:space="preserve">rses leading to qualifications utilising credit accumulation and transfer and currently does work with the Ministry of Defence, Barclays International as well as providing train the </w:t>
      </w:r>
      <w:proofErr w:type="gramStart"/>
      <w:r>
        <w:rPr>
          <w:rFonts w:ascii="Arial" w:hAnsi="Arial" w:cs="Arial"/>
          <w:sz w:val="22"/>
          <w:szCs w:val="22"/>
        </w:rPr>
        <w:t>trainers</w:t>
      </w:r>
      <w:proofErr w:type="gramEnd"/>
      <w:r>
        <w:rPr>
          <w:rFonts w:ascii="Arial" w:hAnsi="Arial" w:cs="Arial"/>
          <w:sz w:val="22"/>
          <w:szCs w:val="22"/>
        </w:rPr>
        <w:t xml:space="preserve"> courses in Tanzania, Brazil and Chile.</w:t>
      </w: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Pr>
        <w:tabs>
          <w:tab w:val="left" w:pos="10641"/>
          <w:tab w:val="left" w:pos="11361"/>
        </w:tabs>
        <w:ind w:left="2194"/>
        <w:rPr>
          <w:rFonts w:ascii="Arial" w:hAnsi="Arial" w:cs="Arial"/>
          <w:b/>
          <w:sz w:val="22"/>
          <w:szCs w:val="22"/>
        </w:rPr>
      </w:pPr>
      <w:r w:rsidRPr="00C5262B">
        <w:rPr>
          <w:rFonts w:ascii="Arial" w:hAnsi="Arial" w:cs="Arial"/>
          <w:b/>
          <w:sz w:val="22"/>
          <w:szCs w:val="22"/>
        </w:rPr>
        <w:t>The post</w:t>
      </w:r>
      <w:r>
        <w:rPr>
          <w:rFonts w:ascii="Arial" w:hAnsi="Arial" w:cs="Arial"/>
          <w:b/>
          <w:sz w:val="22"/>
          <w:szCs w:val="22"/>
        </w:rPr>
        <w:t xml:space="preserve"> of Project Manager</w:t>
      </w:r>
    </w:p>
    <w:p w:rsidR="00BA236A" w:rsidRDefault="00BA236A" w:rsidP="00BA236A">
      <w:pPr>
        <w:tabs>
          <w:tab w:val="left" w:pos="10641"/>
          <w:tab w:val="left" w:pos="11361"/>
        </w:tabs>
        <w:ind w:left="2194"/>
        <w:rPr>
          <w:rFonts w:ascii="Arial" w:hAnsi="Arial" w:cs="Arial"/>
          <w:b/>
          <w:sz w:val="22"/>
          <w:szCs w:val="22"/>
        </w:rPr>
      </w:pPr>
    </w:p>
    <w:p w:rsidR="00BA236A" w:rsidRDefault="00BA236A" w:rsidP="00BA236A">
      <w:pPr>
        <w:tabs>
          <w:tab w:val="left" w:pos="10641"/>
          <w:tab w:val="left" w:pos="11361"/>
        </w:tabs>
        <w:ind w:left="2194"/>
        <w:rPr>
          <w:rFonts w:ascii="Arial" w:hAnsi="Arial" w:cs="Arial"/>
          <w:sz w:val="22"/>
          <w:szCs w:val="22"/>
        </w:rPr>
      </w:pPr>
      <w:r>
        <w:rPr>
          <w:rFonts w:ascii="Arial" w:hAnsi="Arial" w:cs="Arial"/>
          <w:sz w:val="22"/>
          <w:szCs w:val="22"/>
        </w:rPr>
        <w:lastRenderedPageBreak/>
        <w:t xml:space="preserve">The project manager will work with the Director of CROME, Professor Jacqueline O’Reilly, who is the coordinator of the EU large-scale project: STYLE.  The STYLE project looks at Strategic Transitions for Youth Labour in Europe and is largely concerned with understanding and overcoming youth unemployment.  The project is composed of 25 research partners from universities in 19 European countries.  In addition there is an international advisory board of 18 members including participants from Business Europe, the ETUI (European Trade Union Institute), the European Youth Forum, the OECD (Organisation for Economic Cooperation and Development), the ILO (International Labour Organisation) and the European Commission amongst others.  </w:t>
      </w: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Pr>
        <w:tabs>
          <w:tab w:val="left" w:pos="10641"/>
          <w:tab w:val="left" w:pos="11361"/>
        </w:tabs>
        <w:ind w:left="2194"/>
        <w:rPr>
          <w:rFonts w:ascii="Arial" w:hAnsi="Arial" w:cs="Arial"/>
          <w:sz w:val="22"/>
          <w:szCs w:val="22"/>
        </w:rPr>
      </w:pPr>
      <w:r>
        <w:rPr>
          <w:rFonts w:ascii="Arial" w:hAnsi="Arial" w:cs="Arial"/>
          <w:sz w:val="22"/>
          <w:szCs w:val="22"/>
        </w:rPr>
        <w:t xml:space="preserve">Further, there is a total of over 50 locally based organisations representing employers, unions, youth organisations and NGOs from all of the participating countries.  The role of these advisors is to comment on the development of the research as it progresses and to help with dissemination of the results.  Professional public relations services will be provided by one of the partners, </w:t>
      </w:r>
      <w:proofErr w:type="spellStart"/>
      <w:r>
        <w:rPr>
          <w:rFonts w:ascii="Arial" w:hAnsi="Arial" w:cs="Arial"/>
          <w:sz w:val="22"/>
          <w:szCs w:val="22"/>
        </w:rPr>
        <w:t>EurActiv</w:t>
      </w:r>
      <w:proofErr w:type="spellEnd"/>
      <w:r>
        <w:rPr>
          <w:rFonts w:ascii="Arial" w:hAnsi="Arial" w:cs="Arial"/>
          <w:sz w:val="22"/>
          <w:szCs w:val="22"/>
        </w:rPr>
        <w:t xml:space="preserve">, based in Brussels.  </w:t>
      </w:r>
    </w:p>
    <w:p w:rsidR="00BA236A" w:rsidRDefault="00BA236A" w:rsidP="00BA236A">
      <w:pPr>
        <w:tabs>
          <w:tab w:val="left" w:pos="10641"/>
          <w:tab w:val="left" w:pos="11361"/>
        </w:tabs>
        <w:ind w:left="2194"/>
        <w:rPr>
          <w:rFonts w:ascii="Arial" w:hAnsi="Arial" w:cs="Arial"/>
          <w:sz w:val="22"/>
          <w:szCs w:val="22"/>
        </w:rPr>
      </w:pPr>
    </w:p>
    <w:p w:rsidR="00BA236A" w:rsidRDefault="00BA236A" w:rsidP="00BA236A">
      <w:pPr>
        <w:tabs>
          <w:tab w:val="left" w:pos="10641"/>
          <w:tab w:val="left" w:pos="11361"/>
        </w:tabs>
        <w:ind w:left="2194"/>
        <w:rPr>
          <w:rFonts w:ascii="Arial" w:hAnsi="Arial" w:cs="Arial"/>
          <w:sz w:val="22"/>
          <w:szCs w:val="22"/>
        </w:rPr>
      </w:pPr>
      <w:r>
        <w:rPr>
          <w:rFonts w:ascii="Arial" w:hAnsi="Arial" w:cs="Arial"/>
          <w:sz w:val="22"/>
          <w:szCs w:val="22"/>
        </w:rPr>
        <w:t>The outcomes of the project will be published through a variety of multi-media formats together with an edited book collection at the end of the project in 2017.</w:t>
      </w:r>
    </w:p>
    <w:p w:rsidR="00BA236A" w:rsidRDefault="00BA236A" w:rsidP="00BA236A">
      <w:pPr>
        <w:tabs>
          <w:tab w:val="left" w:pos="10641"/>
          <w:tab w:val="left" w:pos="11361"/>
        </w:tabs>
        <w:ind w:left="2194"/>
        <w:rPr>
          <w:rFonts w:ascii="Arial" w:hAnsi="Arial" w:cs="Arial"/>
          <w:sz w:val="22"/>
          <w:szCs w:val="22"/>
        </w:rPr>
      </w:pPr>
    </w:p>
    <w:p w:rsidR="00BA236A" w:rsidRPr="00C5262B" w:rsidRDefault="00BA236A" w:rsidP="00BA236A">
      <w:pPr>
        <w:tabs>
          <w:tab w:val="left" w:pos="10641"/>
          <w:tab w:val="left" w:pos="11361"/>
        </w:tabs>
        <w:ind w:left="2194"/>
        <w:rPr>
          <w:rFonts w:ascii="Arial" w:hAnsi="Arial" w:cs="Arial"/>
          <w:sz w:val="22"/>
          <w:szCs w:val="22"/>
        </w:rPr>
      </w:pPr>
      <w:r>
        <w:rPr>
          <w:rFonts w:ascii="Arial" w:hAnsi="Arial" w:cs="Arial"/>
          <w:sz w:val="22"/>
          <w:szCs w:val="22"/>
        </w:rPr>
        <w:t>The project is due to start in March 2014.  In the preceding period from January to start date, it is proposed that the post will operate on a 0.1 FTE basis (half day per week).  This will increase to 0.5 FTE (18.5 hours per week) once the project is underway.</w:t>
      </w:r>
    </w:p>
    <w:p w:rsidR="00BA236A" w:rsidRDefault="00BA236A" w:rsidP="00BA236A"/>
    <w:p w:rsidR="00BA236A" w:rsidRDefault="00BA236A" w:rsidP="00BA236A">
      <w:pPr>
        <w:widowControl w:val="0"/>
        <w:ind w:left="2196" w:hanging="2196"/>
        <w:rPr>
          <w:rFonts w:ascii="Arial" w:hAnsi="Arial" w:cs="Arial"/>
          <w:sz w:val="22"/>
          <w:szCs w:val="22"/>
        </w:rPr>
      </w:pPr>
    </w:p>
    <w:p w:rsidR="00BA236A" w:rsidRPr="00FF59B0" w:rsidRDefault="00BA236A" w:rsidP="00BA236A">
      <w:pPr>
        <w:widowControl w:val="0"/>
        <w:tabs>
          <w:tab w:val="left" w:pos="2736"/>
        </w:tabs>
        <w:ind w:left="2160" w:hanging="2160"/>
        <w:rPr>
          <w:rFonts w:ascii="Arial" w:hAnsi="Arial" w:cs="Arial"/>
          <w:sz w:val="22"/>
          <w:szCs w:val="22"/>
        </w:rPr>
      </w:pPr>
      <w:r w:rsidRPr="00FF59B0">
        <w:rPr>
          <w:rFonts w:ascii="Arial" w:hAnsi="Arial" w:cs="Arial"/>
          <w:b/>
          <w:sz w:val="22"/>
          <w:szCs w:val="22"/>
        </w:rPr>
        <w:t>Job Sharing</w:t>
      </w:r>
      <w:r w:rsidRPr="00FF59B0">
        <w:rPr>
          <w:rFonts w:ascii="Arial" w:hAnsi="Arial" w:cs="Arial"/>
          <w:sz w:val="22"/>
          <w:szCs w:val="22"/>
        </w:rPr>
        <w:t xml:space="preserve"> </w:t>
      </w:r>
      <w:r w:rsidRPr="00FF59B0">
        <w:rPr>
          <w:rFonts w:ascii="Arial" w:hAnsi="Arial" w:cs="Arial"/>
          <w:sz w:val="22"/>
          <w:szCs w:val="22"/>
        </w:rPr>
        <w:tab/>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p>
    <w:p w:rsidR="00BA236A" w:rsidRPr="00FF59B0" w:rsidRDefault="00BA236A" w:rsidP="00BA236A">
      <w:pPr>
        <w:widowControl w:val="0"/>
        <w:spacing w:line="280" w:lineRule="atLeast"/>
        <w:ind w:left="2160"/>
        <w:rPr>
          <w:rFonts w:ascii="Arial" w:hAnsi="Arial" w:cs="Arial"/>
          <w:sz w:val="22"/>
          <w:szCs w:val="22"/>
        </w:rPr>
      </w:pPr>
    </w:p>
    <w:p w:rsidR="00BA236A" w:rsidRPr="00FF59B0" w:rsidRDefault="00BA236A" w:rsidP="00BA236A">
      <w:pPr>
        <w:widowControl w:val="0"/>
        <w:ind w:left="2160"/>
        <w:rPr>
          <w:rFonts w:ascii="Arial" w:hAnsi="Arial" w:cs="Arial"/>
          <w:sz w:val="22"/>
          <w:szCs w:val="22"/>
        </w:rPr>
      </w:pPr>
      <w:r w:rsidRPr="00FF59B0">
        <w:rPr>
          <w:rFonts w:ascii="Arial" w:hAnsi="Arial" w:cs="Arial"/>
          <w:sz w:val="22"/>
          <w:szCs w:val="22"/>
        </w:rPr>
        <w:t xml:space="preserve">Potential job sharers do not have to apply with a partner. However, if a post is to be operated as a job share there must be at least two suitable applicants who wish to share the job. </w:t>
      </w:r>
    </w:p>
    <w:p w:rsidR="00BA236A" w:rsidRPr="00FF59B0" w:rsidRDefault="00BA236A" w:rsidP="00BA236A">
      <w:pPr>
        <w:widowControl w:val="0"/>
        <w:ind w:left="2160"/>
        <w:rPr>
          <w:rFonts w:ascii="Arial" w:hAnsi="Arial" w:cs="Arial"/>
          <w:sz w:val="22"/>
          <w:szCs w:val="22"/>
        </w:rPr>
      </w:pPr>
    </w:p>
    <w:p w:rsidR="00BA236A" w:rsidRPr="00FF59B0" w:rsidRDefault="00BA236A" w:rsidP="00BA236A">
      <w:pPr>
        <w:widowControl w:val="0"/>
        <w:tabs>
          <w:tab w:val="left" w:pos="2736"/>
        </w:tabs>
        <w:ind w:left="2196" w:hanging="2196"/>
        <w:rPr>
          <w:rFonts w:ascii="Arial" w:hAnsi="Arial" w:cs="Arial"/>
          <w:sz w:val="22"/>
          <w:szCs w:val="22"/>
        </w:rPr>
      </w:pPr>
      <w:r w:rsidRPr="00FF59B0">
        <w:rPr>
          <w:rFonts w:ascii="Arial" w:hAnsi="Arial" w:cs="Arial"/>
          <w:sz w:val="22"/>
          <w:szCs w:val="22"/>
        </w:rPr>
        <w:tab/>
        <w:t>A job share appointment will only be made if it has been demonstrated that both shortlisted applicants can do the job to the required standards and within a working pattern of hours that is agreeable to all parties. If one applicant is unsuitable, neither can be appointed unless an alternative potential job sharer has been shortlisted.</w:t>
      </w:r>
    </w:p>
    <w:p w:rsidR="00BA236A" w:rsidRPr="00FF59B0" w:rsidRDefault="00BA236A" w:rsidP="00BA236A">
      <w:pPr>
        <w:widowControl w:val="0"/>
        <w:spacing w:line="280" w:lineRule="atLeast"/>
        <w:ind w:left="2160"/>
        <w:rPr>
          <w:rFonts w:ascii="Arial" w:hAnsi="Arial" w:cs="Arial"/>
          <w:sz w:val="22"/>
          <w:szCs w:val="22"/>
        </w:rPr>
      </w:pPr>
    </w:p>
    <w:p w:rsidR="00BA236A" w:rsidRDefault="00BA236A" w:rsidP="00BA236A">
      <w:pPr>
        <w:widowControl w:val="0"/>
        <w:ind w:left="2160"/>
        <w:rPr>
          <w:rFonts w:ascii="Arial" w:hAnsi="Arial" w:cs="Arial"/>
          <w:sz w:val="22"/>
          <w:szCs w:val="22"/>
        </w:rPr>
      </w:pPr>
      <w:r>
        <w:rPr>
          <w:rFonts w:ascii="Arial" w:hAnsi="Arial" w:cs="Arial"/>
          <w:sz w:val="22"/>
          <w:szCs w:val="22"/>
        </w:rPr>
        <w:t xml:space="preserve">When applying as a job sharer please indicate this on your application form.  Please also indicate on the additional information tab whether you are applying with a job share partner and the name of that person. It would also be useful if you could indicate whether you would be interested in the post on a full-time basis if no suitable partner can be found. If you have indicated that you would be willing to take up the </w:t>
      </w:r>
      <w:r>
        <w:rPr>
          <w:rFonts w:ascii="Arial" w:hAnsi="Arial" w:cs="Arial"/>
          <w:sz w:val="22"/>
          <w:szCs w:val="22"/>
        </w:rPr>
        <w:lastRenderedPageBreak/>
        <w:t xml:space="preserve">position on a full-time basis </w:t>
      </w:r>
      <w:proofErr w:type="spellStart"/>
      <w:r>
        <w:rPr>
          <w:rFonts w:ascii="Arial" w:hAnsi="Arial" w:cs="Arial"/>
          <w:sz w:val="22"/>
          <w:szCs w:val="22"/>
        </w:rPr>
        <w:t>then</w:t>
      </w:r>
      <w:proofErr w:type="spellEnd"/>
      <w:r>
        <w:rPr>
          <w:rFonts w:ascii="Arial" w:hAnsi="Arial" w:cs="Arial"/>
          <w:sz w:val="22"/>
          <w:szCs w:val="22"/>
        </w:rPr>
        <w:t xml:space="preserve"> the normal recruitment procedure will be followed.</w:t>
      </w:r>
    </w:p>
    <w:p w:rsidR="00BA236A" w:rsidRDefault="00BA236A" w:rsidP="00BA236A">
      <w:pPr>
        <w:widowControl w:val="0"/>
        <w:ind w:left="2160" w:hanging="2160"/>
        <w:rPr>
          <w:rFonts w:ascii="Arial" w:hAnsi="Arial" w:cs="Arial"/>
          <w:sz w:val="22"/>
          <w:szCs w:val="22"/>
        </w:rPr>
      </w:pPr>
    </w:p>
    <w:p w:rsidR="00BA236A" w:rsidRPr="00FF59B0" w:rsidRDefault="00BA236A" w:rsidP="00BA236A">
      <w:pPr>
        <w:widowControl w:val="0"/>
        <w:ind w:left="2160" w:hanging="2160"/>
        <w:rPr>
          <w:rFonts w:ascii="Arial" w:hAnsi="Arial" w:cs="Arial"/>
          <w:sz w:val="22"/>
          <w:szCs w:val="22"/>
        </w:rPr>
      </w:pPr>
      <w:r w:rsidRPr="00FF59B0">
        <w:rPr>
          <w:rFonts w:ascii="Arial" w:hAnsi="Arial" w:cs="Arial"/>
          <w:sz w:val="22"/>
          <w:szCs w:val="22"/>
        </w:rPr>
        <w:tab/>
        <w:t xml:space="preserve">If you are interested in appointment on a job share basis, please contact </w:t>
      </w:r>
      <w:r>
        <w:rPr>
          <w:rFonts w:ascii="Arial" w:hAnsi="Arial" w:cs="Arial"/>
          <w:sz w:val="22"/>
          <w:szCs w:val="22"/>
        </w:rPr>
        <w:t>Human Resources</w:t>
      </w:r>
      <w:r w:rsidRPr="00FF59B0">
        <w:rPr>
          <w:rFonts w:ascii="Arial" w:hAnsi="Arial" w:cs="Arial"/>
          <w:sz w:val="22"/>
          <w:szCs w:val="22"/>
        </w:rPr>
        <w:t xml:space="preserve"> for a copy of the university's policy, procedure and guidelines for job shari</w:t>
      </w:r>
      <w:r>
        <w:rPr>
          <w:rFonts w:ascii="Arial" w:hAnsi="Arial" w:cs="Arial"/>
          <w:sz w:val="22"/>
          <w:szCs w:val="22"/>
        </w:rPr>
        <w:t>ng.  Alternatively staff in Human Resources</w:t>
      </w:r>
      <w:r w:rsidRPr="00FF59B0">
        <w:rPr>
          <w:rFonts w:ascii="Arial" w:hAnsi="Arial" w:cs="Arial"/>
          <w:sz w:val="22"/>
          <w:szCs w:val="22"/>
        </w:rPr>
        <w:t xml:space="preserve"> will be happy to answer any queries you may have.</w:t>
      </w:r>
    </w:p>
    <w:p w:rsidR="00BA236A" w:rsidRPr="00FF59B0" w:rsidRDefault="00BA236A" w:rsidP="00BA236A">
      <w:pPr>
        <w:widowControl w:val="0"/>
        <w:ind w:left="2160" w:hanging="2160"/>
        <w:rPr>
          <w:rFonts w:ascii="Arial" w:hAnsi="Arial" w:cs="Arial"/>
          <w:sz w:val="22"/>
          <w:szCs w:val="22"/>
        </w:rPr>
      </w:pPr>
      <w:r>
        <w:rPr>
          <w:rFonts w:ascii="Arial" w:hAnsi="Arial" w:cs="Arial"/>
          <w:sz w:val="22"/>
          <w:szCs w:val="22"/>
        </w:rPr>
        <w:tab/>
      </w:r>
    </w:p>
    <w:p w:rsidR="00BA236A" w:rsidRPr="00FF59B0" w:rsidRDefault="00BA236A" w:rsidP="00BA236A">
      <w:pPr>
        <w:ind w:left="2127" w:hanging="2127"/>
        <w:rPr>
          <w:rFonts w:ascii="Arial" w:hAnsi="Arial" w:cs="Arial"/>
          <w:sz w:val="22"/>
          <w:szCs w:val="22"/>
        </w:rPr>
      </w:pPr>
      <w:r w:rsidRPr="00FF59B0">
        <w:rPr>
          <w:rFonts w:ascii="Arial" w:hAnsi="Arial" w:cs="Arial"/>
          <w:b/>
          <w:sz w:val="22"/>
          <w:szCs w:val="22"/>
        </w:rPr>
        <w:t>The Job</w:t>
      </w:r>
      <w:r w:rsidRPr="00FF59B0">
        <w:rPr>
          <w:rFonts w:ascii="Arial" w:hAnsi="Arial" w:cs="Arial"/>
          <w:b/>
          <w:sz w:val="22"/>
          <w:szCs w:val="22"/>
        </w:rPr>
        <w:tab/>
      </w:r>
      <w:r w:rsidRPr="00FF59B0">
        <w:rPr>
          <w:rFonts w:ascii="Arial" w:hAnsi="Arial" w:cs="Arial"/>
          <w:b/>
          <w:sz w:val="22"/>
          <w:szCs w:val="22"/>
        </w:rPr>
        <w:tab/>
      </w:r>
      <w:r w:rsidRPr="00FF59B0">
        <w:rPr>
          <w:rFonts w:ascii="Arial" w:hAnsi="Arial" w:cs="Arial"/>
          <w:sz w:val="22"/>
          <w:szCs w:val="22"/>
        </w:rPr>
        <w:t>The range of duties of a university lecturer is extensive and diverse. The following summary indicates the nature of this range. Almost all academic staff will be expected to contribute to both the teaching and the research activity of their subject area. At Senior Lecturer level (AC3), staff are expected to be engaged in the planning, design and leadership of teaching and research activity, and to be making wider contributions to the work of their school and the university.</w:t>
      </w:r>
    </w:p>
    <w:p w:rsidR="00BA236A" w:rsidRPr="00FF59B0" w:rsidRDefault="00BA236A" w:rsidP="00BA236A">
      <w:pPr>
        <w:rPr>
          <w:rFonts w:ascii="Arial" w:hAnsi="Arial" w:cs="Arial"/>
          <w:b/>
          <w:sz w:val="22"/>
          <w:szCs w:val="22"/>
        </w:rPr>
      </w:pPr>
    </w:p>
    <w:p w:rsidR="00BA236A" w:rsidRPr="00FF59B0" w:rsidRDefault="00BA236A" w:rsidP="00BA236A">
      <w:pPr>
        <w:rPr>
          <w:rFonts w:ascii="Arial" w:hAnsi="Arial" w:cs="Arial"/>
          <w:b/>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Teaching and Scholarship</w:t>
      </w:r>
    </w:p>
    <w:p w:rsidR="00BA236A" w:rsidRPr="00FF59B0" w:rsidRDefault="00BA236A" w:rsidP="00BA236A">
      <w:pPr>
        <w:rPr>
          <w:rFonts w:ascii="Arial" w:hAnsi="Arial" w:cs="Arial"/>
          <w:sz w:val="22"/>
          <w:szCs w:val="22"/>
        </w:rPr>
      </w:pPr>
      <w:r w:rsidRPr="00FF59B0">
        <w:rPr>
          <w:rFonts w:ascii="Arial" w:hAnsi="Arial" w:cs="Arial"/>
          <w:sz w:val="22"/>
          <w:szCs w:val="22"/>
        </w:rPr>
        <w:tab/>
      </w:r>
    </w:p>
    <w:p w:rsidR="00BA236A" w:rsidRPr="00FF59B0" w:rsidRDefault="00BA236A" w:rsidP="00BA236A">
      <w:pPr>
        <w:ind w:left="2160" w:hanging="33"/>
        <w:rPr>
          <w:rFonts w:ascii="Arial" w:hAnsi="Arial" w:cs="Arial"/>
          <w:sz w:val="22"/>
          <w:szCs w:val="22"/>
        </w:rPr>
      </w:pPr>
      <w:r w:rsidRPr="00FF59B0">
        <w:rPr>
          <w:rFonts w:ascii="Arial" w:hAnsi="Arial" w:cs="Arial"/>
          <w:sz w:val="22"/>
          <w:szCs w:val="22"/>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In addition a Senior Lecturer (Ac3) is expected to be able to design teaching materials, identify areas where current provision is in need of revision or improvement, </w:t>
      </w:r>
      <w:proofErr w:type="gramStart"/>
      <w:r w:rsidRPr="00FF59B0">
        <w:rPr>
          <w:rFonts w:ascii="Arial" w:hAnsi="Arial" w:cs="Arial"/>
          <w:sz w:val="22"/>
          <w:szCs w:val="22"/>
        </w:rPr>
        <w:t>supervise</w:t>
      </w:r>
      <w:proofErr w:type="gramEnd"/>
      <w:r w:rsidRPr="00FF59B0">
        <w:rPr>
          <w:rFonts w:ascii="Arial" w:hAnsi="Arial" w:cs="Arial"/>
          <w:sz w:val="22"/>
          <w:szCs w:val="22"/>
        </w:rPr>
        <w:t xml:space="preserve"> student projects, field trips and placement activity.</w:t>
      </w:r>
    </w:p>
    <w:p w:rsidR="00BA236A" w:rsidRPr="00FF59B0" w:rsidRDefault="00BA236A" w:rsidP="00BA236A">
      <w:pPr>
        <w:rPr>
          <w:rFonts w:ascii="Arial" w:hAnsi="Arial" w:cs="Arial"/>
          <w:sz w:val="22"/>
          <w:szCs w:val="22"/>
        </w:rPr>
      </w:pPr>
    </w:p>
    <w:p w:rsidR="00BA236A" w:rsidRPr="00FF59B0" w:rsidRDefault="00BA236A" w:rsidP="00BA236A">
      <w:pPr>
        <w:ind w:left="2160" w:hanging="33"/>
        <w:rPr>
          <w:rFonts w:ascii="Arial" w:hAnsi="Arial" w:cs="Arial"/>
          <w:b/>
          <w:sz w:val="22"/>
          <w:szCs w:val="22"/>
        </w:rPr>
      </w:pPr>
      <w:r w:rsidRPr="00FF59B0">
        <w:rPr>
          <w:rFonts w:ascii="Arial" w:hAnsi="Arial" w:cs="Arial"/>
          <w:b/>
          <w:sz w:val="22"/>
          <w:szCs w:val="22"/>
        </w:rPr>
        <w:t>Research and Scholarship</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should: disseminate research findings and outputs at conferences and similar events and identify and seek sources of external funding for their own scholarly activity.</w:t>
      </w:r>
    </w:p>
    <w:p w:rsidR="00BA236A" w:rsidRDefault="00BA236A" w:rsidP="00BA236A">
      <w:pPr>
        <w:ind w:left="1407" w:firstLine="720"/>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lastRenderedPageBreak/>
        <w:t>Communication</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A Lecturer should be able to: deal with routine communication using a range of media; communicate complex information orally, in writing and electronically and communicate material of a specialist or highly technical nature.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rsidR="00BA236A" w:rsidRPr="00FF59B0" w:rsidRDefault="00BA236A" w:rsidP="00BA236A">
      <w:pPr>
        <w:rPr>
          <w:rFonts w:ascii="Arial" w:hAnsi="Arial" w:cs="Arial"/>
          <w:sz w:val="22"/>
          <w:szCs w:val="22"/>
        </w:rPr>
      </w:pPr>
    </w:p>
    <w:p w:rsidR="00BA236A" w:rsidRPr="00FF59B0" w:rsidRDefault="00BA236A" w:rsidP="00BA236A">
      <w:pPr>
        <w:keepNext/>
        <w:ind w:left="1407" w:firstLine="720"/>
        <w:rPr>
          <w:rFonts w:ascii="Arial" w:hAnsi="Arial" w:cs="Arial"/>
          <w:b/>
          <w:sz w:val="22"/>
          <w:szCs w:val="22"/>
        </w:rPr>
      </w:pPr>
      <w:r w:rsidRPr="00FF59B0">
        <w:rPr>
          <w:rFonts w:ascii="Arial" w:hAnsi="Arial" w:cs="Arial"/>
          <w:b/>
          <w:sz w:val="22"/>
          <w:szCs w:val="22"/>
        </w:rPr>
        <w:t>Liaison and Networking</w:t>
      </w:r>
    </w:p>
    <w:p w:rsidR="00BA236A" w:rsidRPr="00FF59B0" w:rsidRDefault="00BA236A" w:rsidP="00BA236A">
      <w:pPr>
        <w:keepNext/>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A Lecturer is expected </w:t>
      </w:r>
      <w:proofErr w:type="gramStart"/>
      <w:r w:rsidRPr="00FF59B0">
        <w:rPr>
          <w:rFonts w:ascii="Arial" w:hAnsi="Arial" w:cs="Arial"/>
          <w:sz w:val="22"/>
          <w:szCs w:val="22"/>
        </w:rPr>
        <w:t>to :</w:t>
      </w:r>
      <w:proofErr w:type="gramEnd"/>
      <w:r w:rsidRPr="00FF59B0">
        <w:rPr>
          <w:rFonts w:ascii="Arial" w:hAnsi="Arial" w:cs="Arial"/>
          <w:sz w:val="22"/>
          <w:szCs w:val="22"/>
        </w:rPr>
        <w:t xml:space="preserve"> liaise effectively with colleagues and students; build internal contacts and participate in internal information exchange networks, and join external networks to share ideas.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able to develop external networks in such areas as: identifying sources of funding; student recruitment; student placements; outreach and marketing activity, and obtaining consultancy projects.</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Managing People</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will be able to agree and largely self-manage teaching, research and administrative activities.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 xml:space="preserve">In addition a Senior Lecturer will be expected to:  </w:t>
      </w:r>
      <w:proofErr w:type="gramStart"/>
      <w:r w:rsidRPr="00FF59B0">
        <w:rPr>
          <w:rFonts w:ascii="Arial" w:hAnsi="Arial" w:cs="Arial"/>
          <w:sz w:val="22"/>
          <w:szCs w:val="22"/>
        </w:rPr>
        <w:t>advise</w:t>
      </w:r>
      <w:proofErr w:type="gramEnd"/>
      <w:r w:rsidRPr="00FF59B0">
        <w:rPr>
          <w:rFonts w:ascii="Arial" w:hAnsi="Arial" w:cs="Arial"/>
          <w:sz w:val="22"/>
          <w:szCs w:val="22"/>
        </w:rPr>
        <w:t xml:space="preserve"> and support less experienced colleagues; in certain circumstances supervise the work of others in research teams or as a research supervisor, and coordinate the work of colleagues, for example when acting as a module leader.</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Teamwork</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may be required to act as a team leader in a small scale project.</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Pastoral Care</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rsidR="00BA236A" w:rsidRPr="00FF59B0" w:rsidRDefault="00BA236A" w:rsidP="00BA236A">
      <w:pPr>
        <w:rPr>
          <w:rFonts w:ascii="Arial" w:hAnsi="Arial" w:cs="Arial"/>
          <w:sz w:val="22"/>
          <w:szCs w:val="22"/>
        </w:rPr>
      </w:pPr>
    </w:p>
    <w:p w:rsidR="00BA236A" w:rsidRDefault="00BA236A" w:rsidP="00BA236A">
      <w:pPr>
        <w:ind w:left="1407" w:firstLine="720"/>
        <w:rPr>
          <w:rFonts w:ascii="Arial" w:hAnsi="Arial" w:cs="Arial"/>
          <w:b/>
          <w:sz w:val="22"/>
          <w:szCs w:val="22"/>
        </w:rPr>
      </w:pPr>
    </w:p>
    <w:p w:rsidR="00BA236A" w:rsidRPr="00FF59B0" w:rsidRDefault="00BA236A" w:rsidP="00BA236A">
      <w:pPr>
        <w:ind w:left="1407" w:firstLine="720"/>
        <w:rPr>
          <w:rFonts w:ascii="Arial" w:hAnsi="Arial" w:cs="Arial"/>
          <w:sz w:val="22"/>
          <w:szCs w:val="22"/>
        </w:rPr>
      </w:pPr>
      <w:r w:rsidRPr="00FF59B0">
        <w:rPr>
          <w:rFonts w:ascii="Arial" w:hAnsi="Arial" w:cs="Arial"/>
          <w:b/>
          <w:sz w:val="22"/>
          <w:szCs w:val="22"/>
        </w:rPr>
        <w:lastRenderedPageBreak/>
        <w:t>Initiative, Problem-solving and Decision Making</w:t>
      </w:r>
      <w:r w:rsidRPr="00FF59B0">
        <w:rPr>
          <w:rFonts w:ascii="Arial" w:hAnsi="Arial" w:cs="Arial"/>
          <w:sz w:val="22"/>
          <w:szCs w:val="22"/>
        </w:rPr>
        <w:t xml:space="preserve"> </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Planning and Managing Resources</w:t>
      </w:r>
    </w:p>
    <w:p w:rsidR="00BA236A" w:rsidRPr="00FF59B0" w:rsidRDefault="00BA236A" w:rsidP="00BA236A">
      <w:pPr>
        <w:rPr>
          <w:rFonts w:ascii="Arial" w:hAnsi="Arial" w:cs="Arial"/>
          <w:b/>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rsidR="00BA236A" w:rsidRPr="00FF59B0" w:rsidRDefault="00BA236A" w:rsidP="00BA236A">
      <w:pPr>
        <w:rPr>
          <w:rFonts w:ascii="Arial" w:hAnsi="Arial" w:cs="Arial"/>
          <w:sz w:val="22"/>
          <w:szCs w:val="22"/>
        </w:rPr>
      </w:pPr>
    </w:p>
    <w:p w:rsidR="00BA236A" w:rsidRPr="00FF59B0" w:rsidRDefault="00BA236A" w:rsidP="00BA236A">
      <w:pPr>
        <w:ind w:left="2126"/>
        <w:rPr>
          <w:rFonts w:ascii="Arial" w:hAnsi="Arial" w:cs="Arial"/>
          <w:sz w:val="22"/>
          <w:szCs w:val="22"/>
        </w:rPr>
      </w:pPr>
      <w:r w:rsidRPr="00FF59B0">
        <w:rPr>
          <w:rFonts w:ascii="Arial" w:hAnsi="Arial" w:cs="Arial"/>
          <w:sz w:val="22"/>
          <w:szCs w:val="22"/>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rsidR="00BA236A" w:rsidRPr="00FF59B0" w:rsidRDefault="00BA236A" w:rsidP="00BA236A">
      <w:pPr>
        <w:rPr>
          <w:rFonts w:ascii="Arial" w:hAnsi="Arial" w:cs="Arial"/>
          <w:sz w:val="22"/>
          <w:szCs w:val="22"/>
        </w:rPr>
      </w:pPr>
    </w:p>
    <w:p w:rsidR="00BA236A" w:rsidRPr="00FF59B0" w:rsidRDefault="00BA236A" w:rsidP="00BA236A">
      <w:pPr>
        <w:ind w:left="1407" w:firstLine="720"/>
        <w:rPr>
          <w:rFonts w:ascii="Arial" w:hAnsi="Arial" w:cs="Arial"/>
          <w:b/>
          <w:sz w:val="22"/>
          <w:szCs w:val="22"/>
        </w:rPr>
      </w:pPr>
      <w:r w:rsidRPr="00FF59B0">
        <w:rPr>
          <w:rFonts w:ascii="Arial" w:hAnsi="Arial" w:cs="Arial"/>
          <w:b/>
          <w:sz w:val="22"/>
          <w:szCs w:val="22"/>
        </w:rPr>
        <w:t>Knowledge and Qualifications</w:t>
      </w:r>
    </w:p>
    <w:p w:rsidR="00BA236A" w:rsidRPr="00FF59B0" w:rsidRDefault="00BA236A" w:rsidP="00BA236A">
      <w:pPr>
        <w:rPr>
          <w:rFonts w:ascii="Arial" w:hAnsi="Arial" w:cs="Arial"/>
          <w:b/>
          <w:sz w:val="22"/>
          <w:szCs w:val="22"/>
        </w:rPr>
      </w:pPr>
    </w:p>
    <w:p w:rsidR="00BA236A" w:rsidRDefault="00BA236A" w:rsidP="00BA236A">
      <w:pPr>
        <w:ind w:left="2126"/>
        <w:rPr>
          <w:rFonts w:ascii="Arial" w:hAnsi="Arial" w:cs="Arial"/>
          <w:sz w:val="22"/>
          <w:szCs w:val="22"/>
        </w:rPr>
      </w:pPr>
      <w:r w:rsidRPr="00FF59B0">
        <w:rPr>
          <w:rFonts w:ascii="Arial" w:hAnsi="Arial" w:cs="Arial"/>
          <w:sz w:val="22"/>
          <w:szCs w:val="22"/>
        </w:rPr>
        <w:t xml:space="preserve">Appointment to either </w:t>
      </w:r>
      <w:r>
        <w:rPr>
          <w:rFonts w:ascii="Arial" w:hAnsi="Arial" w:cs="Arial"/>
          <w:sz w:val="22"/>
          <w:szCs w:val="22"/>
        </w:rPr>
        <w:t xml:space="preserve">the </w:t>
      </w:r>
      <w:r w:rsidRPr="00FF59B0">
        <w:rPr>
          <w:rFonts w:ascii="Arial" w:hAnsi="Arial" w:cs="Arial"/>
          <w:sz w:val="22"/>
          <w:szCs w:val="22"/>
        </w:rPr>
        <w:t xml:space="preserve">Lecturer/AC2 or Senior Lecturer/AC3 </w:t>
      </w:r>
      <w:r>
        <w:rPr>
          <w:rFonts w:ascii="Arial" w:hAnsi="Arial" w:cs="Arial"/>
          <w:sz w:val="22"/>
          <w:szCs w:val="22"/>
        </w:rPr>
        <w:t xml:space="preserve">grade </w:t>
      </w:r>
      <w:r w:rsidRPr="00FF59B0">
        <w:rPr>
          <w:rFonts w:ascii="Arial" w:hAnsi="Arial" w:cs="Arial"/>
          <w:sz w:val="22"/>
          <w:szCs w:val="22"/>
        </w:rPr>
        <w:t xml:space="preserve">will be dependent upon </w:t>
      </w:r>
      <w:r>
        <w:rPr>
          <w:rFonts w:ascii="Arial" w:hAnsi="Arial" w:cs="Arial"/>
          <w:sz w:val="22"/>
          <w:szCs w:val="22"/>
        </w:rPr>
        <w:t xml:space="preserve">the role to be undertaken and the skills, knowledge and </w:t>
      </w:r>
      <w:r w:rsidRPr="00FF59B0">
        <w:rPr>
          <w:rFonts w:ascii="Arial" w:hAnsi="Arial" w:cs="Arial"/>
          <w:sz w:val="22"/>
          <w:szCs w:val="22"/>
        </w:rPr>
        <w:t>experience</w:t>
      </w:r>
      <w:r>
        <w:rPr>
          <w:rFonts w:ascii="Arial" w:hAnsi="Arial" w:cs="Arial"/>
          <w:sz w:val="22"/>
          <w:szCs w:val="22"/>
        </w:rPr>
        <w:t xml:space="preserve"> of the successful applicant</w:t>
      </w:r>
      <w:r w:rsidRPr="00FF59B0">
        <w:rPr>
          <w:rFonts w:ascii="Arial" w:hAnsi="Arial" w:cs="Arial"/>
          <w:sz w:val="22"/>
          <w:szCs w:val="22"/>
        </w:rPr>
        <w:t xml:space="preserve">.  </w:t>
      </w:r>
    </w:p>
    <w:p w:rsidR="00BA236A" w:rsidRDefault="00BA236A" w:rsidP="00BA236A">
      <w:pPr>
        <w:ind w:left="2126"/>
        <w:rPr>
          <w:rFonts w:ascii="Arial" w:hAnsi="Arial" w:cs="Arial"/>
          <w:sz w:val="22"/>
          <w:szCs w:val="22"/>
        </w:rPr>
      </w:pPr>
    </w:p>
    <w:p w:rsidR="00BA236A" w:rsidRPr="00FF59B0" w:rsidRDefault="00BA236A" w:rsidP="00BA236A">
      <w:pPr>
        <w:ind w:left="2126"/>
        <w:rPr>
          <w:rFonts w:ascii="Arial" w:hAnsi="Arial" w:cs="Arial"/>
          <w:sz w:val="22"/>
          <w:szCs w:val="22"/>
        </w:rPr>
      </w:pPr>
      <w:r>
        <w:rPr>
          <w:rFonts w:ascii="Arial" w:hAnsi="Arial" w:cs="Arial"/>
          <w:sz w:val="22"/>
          <w:szCs w:val="22"/>
        </w:rPr>
        <w:t>I</w:t>
      </w:r>
      <w:r>
        <w:rPr>
          <w:rFonts w:ascii="Arial" w:hAnsi="Arial" w:cs="Arial"/>
          <w:sz w:val="22"/>
          <w:szCs w:val="22"/>
        </w:rPr>
        <w:t>t is expected</w:t>
      </w:r>
      <w:r w:rsidRPr="00FF59B0">
        <w:rPr>
          <w:rFonts w:ascii="Arial" w:hAnsi="Arial" w:cs="Arial"/>
          <w:sz w:val="22"/>
          <w:szCs w:val="22"/>
        </w:rPr>
        <w:t xml:space="preserve"> that the criteria below regarding knowledge and qualifications will be met by the successful candidate.</w:t>
      </w:r>
    </w:p>
    <w:p w:rsidR="00BA236A" w:rsidRPr="00FF59B0" w:rsidRDefault="00BA236A" w:rsidP="00BA236A">
      <w:pPr>
        <w:rPr>
          <w:rFonts w:ascii="Arial" w:hAnsi="Arial" w:cs="Arial"/>
          <w:b/>
          <w:sz w:val="22"/>
          <w:szCs w:val="22"/>
        </w:rPr>
      </w:pPr>
    </w:p>
    <w:p w:rsidR="00BA236A" w:rsidRPr="00FF59B0" w:rsidRDefault="00BA236A" w:rsidP="00BA236A">
      <w:pPr>
        <w:widowControl w:val="0"/>
        <w:spacing w:line="240" w:lineRule="atLeast"/>
        <w:ind w:left="2410" w:hanging="284"/>
        <w:rPr>
          <w:rFonts w:ascii="Arial" w:hAnsi="Arial" w:cs="Arial"/>
          <w:sz w:val="22"/>
          <w:szCs w:val="22"/>
        </w:rPr>
      </w:pPr>
      <w:r>
        <w:rPr>
          <w:rFonts w:ascii="Arial" w:hAnsi="Arial" w:cs="Arial"/>
          <w:sz w:val="22"/>
          <w:szCs w:val="22"/>
        </w:rPr>
        <w:t>•</w:t>
      </w:r>
      <w:r>
        <w:rPr>
          <w:rFonts w:ascii="Arial" w:hAnsi="Arial" w:cs="Arial"/>
          <w:sz w:val="22"/>
          <w:szCs w:val="22"/>
        </w:rPr>
        <w:tab/>
        <w:t xml:space="preserve">A good (1 or 2:1) </w:t>
      </w:r>
      <w:r w:rsidR="00417067">
        <w:rPr>
          <w:rFonts w:ascii="Arial" w:hAnsi="Arial" w:cs="Arial"/>
          <w:sz w:val="22"/>
          <w:szCs w:val="22"/>
        </w:rPr>
        <w:t>relevant</w:t>
      </w:r>
      <w:r>
        <w:rPr>
          <w:rFonts w:ascii="Arial" w:hAnsi="Arial" w:cs="Arial"/>
          <w:sz w:val="22"/>
          <w:szCs w:val="22"/>
        </w:rPr>
        <w:t xml:space="preserve"> degree, </w:t>
      </w:r>
      <w:r w:rsidRPr="00FF59B0">
        <w:rPr>
          <w:rFonts w:ascii="Arial" w:hAnsi="Arial" w:cs="Arial"/>
          <w:sz w:val="22"/>
          <w:szCs w:val="22"/>
        </w:rPr>
        <w:t>preferably</w:t>
      </w:r>
      <w:r>
        <w:rPr>
          <w:rFonts w:ascii="Arial" w:hAnsi="Arial" w:cs="Arial"/>
          <w:sz w:val="22"/>
          <w:szCs w:val="22"/>
        </w:rPr>
        <w:t xml:space="preserve"> in Economics</w:t>
      </w:r>
      <w:r>
        <w:rPr>
          <w:rFonts w:ascii="Arial" w:hAnsi="Arial" w:cs="Arial"/>
          <w:sz w:val="22"/>
          <w:szCs w:val="22"/>
        </w:rPr>
        <w:t>.</w:t>
      </w:r>
    </w:p>
    <w:p w:rsidR="00BA236A" w:rsidRPr="00FF59B0" w:rsidRDefault="00BA236A" w:rsidP="00BA236A">
      <w:pPr>
        <w:widowControl w:val="0"/>
        <w:spacing w:line="240" w:lineRule="atLeast"/>
        <w:ind w:left="2160" w:hanging="2160"/>
        <w:rPr>
          <w:rFonts w:ascii="Arial" w:hAnsi="Arial" w:cs="Arial"/>
          <w:sz w:val="22"/>
          <w:szCs w:val="22"/>
        </w:rPr>
      </w:pPr>
    </w:p>
    <w:p w:rsidR="00BA236A" w:rsidRPr="00FF59B0" w:rsidRDefault="00BA236A" w:rsidP="00BA236A">
      <w:pPr>
        <w:widowControl w:val="0"/>
        <w:spacing w:line="240" w:lineRule="atLeast"/>
        <w:ind w:left="2410" w:hanging="284"/>
        <w:rPr>
          <w:rFonts w:ascii="Arial" w:hAnsi="Arial" w:cs="Arial"/>
          <w:sz w:val="22"/>
          <w:szCs w:val="22"/>
        </w:rPr>
      </w:pPr>
      <w:r>
        <w:rPr>
          <w:rFonts w:ascii="Arial" w:hAnsi="Arial" w:cs="Arial"/>
          <w:sz w:val="22"/>
          <w:szCs w:val="22"/>
        </w:rPr>
        <w:t>•</w:t>
      </w:r>
      <w:r>
        <w:rPr>
          <w:rFonts w:ascii="Arial" w:hAnsi="Arial" w:cs="Arial"/>
          <w:sz w:val="22"/>
          <w:szCs w:val="22"/>
        </w:rPr>
        <w:tab/>
      </w:r>
      <w:r w:rsidR="00C04532">
        <w:rPr>
          <w:rFonts w:ascii="Arial" w:hAnsi="Arial" w:cs="Arial"/>
          <w:sz w:val="22"/>
          <w:szCs w:val="22"/>
        </w:rPr>
        <w:t>P</w:t>
      </w:r>
      <w:r w:rsidRPr="00FF59B0">
        <w:rPr>
          <w:rFonts w:ascii="Arial" w:hAnsi="Arial" w:cs="Arial"/>
          <w:sz w:val="22"/>
          <w:szCs w:val="22"/>
        </w:rPr>
        <w:t>ostgraduate qualification/PhD or an equivalent level of professional experience</w:t>
      </w:r>
      <w:r>
        <w:rPr>
          <w:rFonts w:ascii="Arial" w:hAnsi="Arial" w:cs="Arial"/>
          <w:sz w:val="22"/>
          <w:szCs w:val="22"/>
        </w:rPr>
        <w:t>.</w:t>
      </w:r>
    </w:p>
    <w:p w:rsidR="00BA236A" w:rsidRPr="00FF59B0" w:rsidRDefault="00BA236A" w:rsidP="00BA236A">
      <w:pPr>
        <w:widowControl w:val="0"/>
        <w:spacing w:line="240" w:lineRule="atLeast"/>
        <w:ind w:left="2160" w:hanging="2160"/>
        <w:rPr>
          <w:rFonts w:ascii="Arial" w:hAnsi="Arial" w:cs="Arial"/>
          <w:sz w:val="22"/>
          <w:szCs w:val="22"/>
        </w:rPr>
      </w:pPr>
    </w:p>
    <w:p w:rsidR="00BA236A" w:rsidRPr="00FF59B0" w:rsidRDefault="00BA236A" w:rsidP="00BA236A">
      <w:pPr>
        <w:widowControl w:val="0"/>
        <w:spacing w:line="240" w:lineRule="atLeast"/>
        <w:ind w:left="2410" w:hanging="284"/>
        <w:rPr>
          <w:rFonts w:ascii="Arial" w:hAnsi="Arial" w:cs="Arial"/>
          <w:sz w:val="22"/>
          <w:szCs w:val="22"/>
        </w:rPr>
      </w:pPr>
      <w:r>
        <w:rPr>
          <w:rFonts w:ascii="Arial" w:hAnsi="Arial" w:cs="Arial"/>
          <w:sz w:val="22"/>
          <w:szCs w:val="22"/>
        </w:rPr>
        <w:t>•</w:t>
      </w:r>
      <w:r>
        <w:rPr>
          <w:rFonts w:ascii="Arial" w:hAnsi="Arial" w:cs="Arial"/>
          <w:sz w:val="22"/>
          <w:szCs w:val="22"/>
        </w:rPr>
        <w:tab/>
        <w:t>C</w:t>
      </w:r>
      <w:r w:rsidRPr="00FF59B0">
        <w:rPr>
          <w:rFonts w:ascii="Arial" w:hAnsi="Arial" w:cs="Arial"/>
          <w:sz w:val="22"/>
          <w:szCs w:val="22"/>
        </w:rPr>
        <w:t>ommitted to obtaining a relevant higher degree/professional qualification</w:t>
      </w:r>
      <w:r>
        <w:rPr>
          <w:rFonts w:ascii="Arial" w:hAnsi="Arial" w:cs="Arial"/>
          <w:sz w:val="22"/>
          <w:szCs w:val="22"/>
        </w:rPr>
        <w:t>.</w:t>
      </w:r>
    </w:p>
    <w:p w:rsidR="00BA236A" w:rsidRPr="00FF59B0" w:rsidRDefault="00BA236A" w:rsidP="00BA236A">
      <w:pPr>
        <w:widowControl w:val="0"/>
        <w:spacing w:line="240" w:lineRule="atLeast"/>
        <w:ind w:left="2160" w:hanging="2160"/>
        <w:rPr>
          <w:rFonts w:ascii="Arial" w:hAnsi="Arial" w:cs="Arial"/>
          <w:sz w:val="22"/>
          <w:szCs w:val="22"/>
        </w:rPr>
      </w:pPr>
    </w:p>
    <w:p w:rsidR="00BA236A" w:rsidRPr="00FF59B0" w:rsidRDefault="00BA236A" w:rsidP="00BA236A">
      <w:pPr>
        <w:widowControl w:val="0"/>
        <w:spacing w:line="240" w:lineRule="atLeast"/>
        <w:ind w:left="2410" w:hanging="284"/>
        <w:rPr>
          <w:rFonts w:ascii="Arial" w:hAnsi="Arial" w:cs="Arial"/>
          <w:sz w:val="22"/>
          <w:szCs w:val="22"/>
        </w:rPr>
      </w:pPr>
      <w:r>
        <w:rPr>
          <w:rFonts w:ascii="Arial" w:hAnsi="Arial" w:cs="Arial"/>
          <w:sz w:val="22"/>
          <w:szCs w:val="22"/>
        </w:rPr>
        <w:t>•</w:t>
      </w:r>
      <w:r>
        <w:rPr>
          <w:rFonts w:ascii="Arial" w:hAnsi="Arial" w:cs="Arial"/>
          <w:sz w:val="22"/>
          <w:szCs w:val="22"/>
        </w:rPr>
        <w:tab/>
      </w:r>
      <w:r w:rsidRPr="00FF59B0">
        <w:rPr>
          <w:rFonts w:ascii="Arial" w:hAnsi="Arial" w:cs="Arial"/>
          <w:sz w:val="22"/>
          <w:szCs w:val="22"/>
        </w:rPr>
        <w:t>Ensure the panel/school has agreed the priorities for subject area and level of qualification required before this description of the job is completed and the post is advertised.</w:t>
      </w:r>
    </w:p>
    <w:p w:rsidR="00BA236A" w:rsidRPr="00FF59B0" w:rsidRDefault="00BA236A" w:rsidP="00BA236A">
      <w:pPr>
        <w:widowControl w:val="0"/>
        <w:spacing w:line="240" w:lineRule="atLeast"/>
        <w:ind w:left="2160" w:hanging="2160"/>
        <w:rPr>
          <w:rFonts w:ascii="Arial" w:hAnsi="Arial" w:cs="Arial"/>
          <w:sz w:val="22"/>
          <w:szCs w:val="22"/>
        </w:rPr>
      </w:pPr>
    </w:p>
    <w:p w:rsidR="00BA236A" w:rsidRPr="00FF59B0" w:rsidRDefault="00BA236A" w:rsidP="00BA236A">
      <w:pPr>
        <w:widowControl w:val="0"/>
        <w:ind w:left="2444" w:hanging="284"/>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t>Up-to-date, sound knowledge of the subject including current professional/vocational developments and the range of generic skills required.</w:t>
      </w:r>
    </w:p>
    <w:p w:rsidR="00BA236A" w:rsidRPr="00FF59B0" w:rsidRDefault="00BA236A" w:rsidP="00BA236A">
      <w:pPr>
        <w:widowControl w:val="0"/>
        <w:ind w:left="2160" w:hanging="2160"/>
        <w:rPr>
          <w:rFonts w:ascii="Arial" w:hAnsi="Arial" w:cs="Arial"/>
          <w:sz w:val="22"/>
          <w:szCs w:val="22"/>
        </w:rPr>
      </w:pPr>
    </w:p>
    <w:p w:rsidR="00BA236A" w:rsidRPr="00FF59B0" w:rsidRDefault="00BA236A" w:rsidP="00BA236A">
      <w:pPr>
        <w:widowControl w:val="0"/>
        <w:ind w:left="2444" w:hanging="284"/>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t>Understanding of academic and award standards and the range and level of knowledge and skills, both subject-specific and generic, which the programme is intended to foster</w:t>
      </w:r>
      <w:r>
        <w:rPr>
          <w:rFonts w:ascii="Arial" w:hAnsi="Arial" w:cs="Arial"/>
          <w:sz w:val="22"/>
          <w:szCs w:val="22"/>
        </w:rPr>
        <w:t>.</w:t>
      </w:r>
    </w:p>
    <w:p w:rsidR="00BA236A" w:rsidRPr="00FF59B0" w:rsidRDefault="00BA236A" w:rsidP="00BA236A">
      <w:pPr>
        <w:widowControl w:val="0"/>
        <w:ind w:left="2160" w:hanging="2160"/>
        <w:rPr>
          <w:rFonts w:ascii="Arial" w:hAnsi="Arial" w:cs="Arial"/>
          <w:sz w:val="22"/>
          <w:szCs w:val="22"/>
        </w:rPr>
      </w:pPr>
    </w:p>
    <w:p w:rsidR="00BA236A" w:rsidRPr="00FF59B0" w:rsidRDefault="00BA236A" w:rsidP="00BA236A">
      <w:pPr>
        <w:widowControl w:val="0"/>
        <w:ind w:left="2444" w:hanging="284"/>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t>Competent IT skills and effective use of IT for teaching and learning</w:t>
      </w:r>
      <w:r>
        <w:rPr>
          <w:rFonts w:ascii="Arial" w:hAnsi="Arial" w:cs="Arial"/>
          <w:sz w:val="22"/>
          <w:szCs w:val="22"/>
        </w:rPr>
        <w:t>.</w:t>
      </w:r>
    </w:p>
    <w:p w:rsidR="00BA236A" w:rsidRPr="00FF59B0" w:rsidRDefault="00BA236A" w:rsidP="00BA236A">
      <w:pPr>
        <w:rPr>
          <w:rFonts w:ascii="Arial" w:hAnsi="Arial" w:cs="Arial"/>
          <w:b/>
          <w:sz w:val="22"/>
          <w:szCs w:val="22"/>
        </w:rPr>
      </w:pPr>
    </w:p>
    <w:p w:rsidR="00BA236A" w:rsidRPr="00FF59B0" w:rsidRDefault="00BA236A" w:rsidP="00BA236A">
      <w:pPr>
        <w:ind w:left="2160" w:hanging="2160"/>
        <w:rPr>
          <w:rFonts w:ascii="Arial" w:hAnsi="Arial" w:cs="Arial"/>
          <w:sz w:val="22"/>
          <w:szCs w:val="22"/>
        </w:rPr>
      </w:pPr>
      <w:r w:rsidRPr="00FF59B0">
        <w:rPr>
          <w:rFonts w:ascii="Arial" w:hAnsi="Arial" w:cs="Arial"/>
          <w:b/>
          <w:sz w:val="22"/>
          <w:szCs w:val="22"/>
        </w:rPr>
        <w:t>Hours of work</w:t>
      </w:r>
      <w:r w:rsidRPr="00FF59B0">
        <w:rPr>
          <w:rFonts w:ascii="Arial" w:hAnsi="Arial" w:cs="Arial"/>
          <w:sz w:val="22"/>
          <w:szCs w:val="22"/>
        </w:rPr>
        <w:tab/>
      </w:r>
      <w:proofErr w:type="gramStart"/>
      <w:r>
        <w:rPr>
          <w:rFonts w:ascii="Arial" w:hAnsi="Arial" w:cs="Arial"/>
          <w:sz w:val="22"/>
          <w:szCs w:val="22"/>
        </w:rPr>
        <w:t>T</w:t>
      </w:r>
      <w:r w:rsidRPr="00FF59B0">
        <w:rPr>
          <w:rFonts w:ascii="Arial" w:hAnsi="Arial" w:cs="Arial"/>
          <w:color w:val="000000"/>
          <w:sz w:val="22"/>
          <w:szCs w:val="22"/>
        </w:rPr>
        <w:t>his</w:t>
      </w:r>
      <w:proofErr w:type="gramEnd"/>
      <w:r w:rsidRPr="00FF59B0">
        <w:rPr>
          <w:rFonts w:ascii="Arial" w:hAnsi="Arial" w:cs="Arial"/>
          <w:color w:val="000000"/>
          <w:sz w:val="22"/>
          <w:szCs w:val="22"/>
        </w:rPr>
        <w:t xml:space="preserve"> post is full-time</w:t>
      </w:r>
      <w:r>
        <w:rPr>
          <w:rFonts w:ascii="Arial" w:hAnsi="Arial" w:cs="Arial"/>
          <w:color w:val="000000"/>
          <w:sz w:val="22"/>
          <w:szCs w:val="22"/>
        </w:rPr>
        <w:t>.</w:t>
      </w:r>
      <w:r w:rsidRPr="00FF59B0">
        <w:rPr>
          <w:rFonts w:ascii="Arial" w:hAnsi="Arial" w:cs="Arial"/>
          <w:b/>
          <w:color w:val="000000"/>
          <w:sz w:val="22"/>
          <w:szCs w:val="22"/>
        </w:rPr>
        <w:t xml:space="preserve"> </w:t>
      </w:r>
      <w:r w:rsidRPr="00FF59B0">
        <w:rPr>
          <w:rFonts w:ascii="Arial" w:hAnsi="Arial" w:cs="Arial"/>
          <w:color w:val="000000"/>
          <w:sz w:val="22"/>
          <w:szCs w:val="22"/>
        </w:rPr>
        <w:t>The full t</w:t>
      </w:r>
      <w:r>
        <w:rPr>
          <w:rFonts w:ascii="Arial" w:hAnsi="Arial" w:cs="Arial"/>
          <w:color w:val="000000"/>
          <w:sz w:val="22"/>
          <w:szCs w:val="22"/>
        </w:rPr>
        <w:t>ime equivalent of this post is 37 hours</w:t>
      </w:r>
      <w:r w:rsidRPr="00FF59B0">
        <w:rPr>
          <w:rFonts w:ascii="Arial" w:hAnsi="Arial" w:cs="Arial"/>
          <w:color w:val="000000"/>
          <w:sz w:val="22"/>
          <w:szCs w:val="22"/>
        </w:rPr>
        <w:t>.</w:t>
      </w:r>
      <w:r w:rsidRPr="00FF59B0">
        <w:rPr>
          <w:rFonts w:ascii="Arial" w:hAnsi="Arial" w:cs="Arial"/>
          <w:b/>
          <w:color w:val="000000"/>
          <w:sz w:val="22"/>
          <w:szCs w:val="22"/>
        </w:rPr>
        <w:t xml:space="preserve"> </w:t>
      </w:r>
      <w:r w:rsidRPr="00FF59B0">
        <w:rPr>
          <w:rFonts w:ascii="Arial" w:hAnsi="Arial" w:cs="Arial"/>
          <w:sz w:val="22"/>
          <w:szCs w:val="22"/>
        </w:rPr>
        <w:t>The nature of teaching posts is such that staff are expected to work such hours as are reasonably necessary in order to fulfil their duties and responsibilities.  It would therefore be inappropriate to define the total hours to be worked in any week. A reasonable norm</w:t>
      </w:r>
      <w:r>
        <w:rPr>
          <w:rFonts w:ascii="Arial" w:hAnsi="Arial" w:cs="Arial"/>
          <w:sz w:val="22"/>
          <w:szCs w:val="22"/>
        </w:rPr>
        <w:t xml:space="preserve"> for full-time staff</w:t>
      </w:r>
      <w:r w:rsidRPr="00FF59B0">
        <w:rPr>
          <w:rFonts w:ascii="Arial" w:hAnsi="Arial" w:cs="Arial"/>
          <w:sz w:val="22"/>
          <w:szCs w:val="22"/>
        </w:rPr>
        <w:t>, however, having regard to the contractual position of other senior staff in the institution, would be thirty-seven, although this should not be regarded as a minimum or maximum.</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2196"/>
        <w:rPr>
          <w:rFonts w:ascii="Arial" w:hAnsi="Arial" w:cs="Arial"/>
          <w:sz w:val="22"/>
          <w:szCs w:val="22"/>
        </w:rPr>
      </w:pPr>
      <w:r w:rsidRPr="00FF59B0">
        <w:rPr>
          <w:rFonts w:ascii="Arial" w:hAnsi="Arial" w:cs="Arial"/>
          <w:sz w:val="22"/>
          <w:szCs w:val="22"/>
        </w:rPr>
        <w:t>Direct teaching responsibility</w:t>
      </w:r>
      <w:r>
        <w:rPr>
          <w:rFonts w:ascii="Arial" w:hAnsi="Arial" w:cs="Arial"/>
          <w:sz w:val="22"/>
          <w:szCs w:val="22"/>
        </w:rPr>
        <w:t xml:space="preserve"> for full-time staff</w:t>
      </w:r>
      <w:r w:rsidRPr="00FF59B0">
        <w:rPr>
          <w:rFonts w:ascii="Arial" w:hAnsi="Arial" w:cs="Arial"/>
          <w:sz w:val="22"/>
          <w:szCs w:val="22"/>
        </w:rPr>
        <w:t xml:space="preserve">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proofErr w:type="gramStart"/>
      <w:r w:rsidRPr="00FF59B0">
        <w:rPr>
          <w:rFonts w:ascii="Arial" w:hAnsi="Arial" w:cs="Arial"/>
          <w:sz w:val="22"/>
          <w:szCs w:val="22"/>
        </w:rPr>
        <w:t>art</w:t>
      </w:r>
      <w:proofErr w:type="gramEnd"/>
      <w:r w:rsidRPr="00FF59B0">
        <w:rPr>
          <w:rFonts w:ascii="Arial" w:hAnsi="Arial" w:cs="Arial"/>
          <w:sz w:val="22"/>
          <w:szCs w:val="22"/>
        </w:rPr>
        <w:t xml:space="preserve"> and design</w:t>
      </w:r>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proofErr w:type="gramStart"/>
      <w:r w:rsidRPr="00FF59B0">
        <w:rPr>
          <w:rFonts w:ascii="Arial" w:hAnsi="Arial" w:cs="Arial"/>
          <w:sz w:val="22"/>
          <w:szCs w:val="22"/>
        </w:rPr>
        <w:t>business/management</w:t>
      </w:r>
      <w:proofErr w:type="gramEnd"/>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proofErr w:type="gramStart"/>
      <w:r w:rsidRPr="00FF59B0">
        <w:rPr>
          <w:rFonts w:ascii="Arial" w:hAnsi="Arial" w:cs="Arial"/>
          <w:sz w:val="22"/>
          <w:szCs w:val="22"/>
        </w:rPr>
        <w:t>health</w:t>
      </w:r>
      <w:proofErr w:type="gramEnd"/>
      <w:r w:rsidRPr="00FF59B0">
        <w:rPr>
          <w:rFonts w:ascii="Arial" w:hAnsi="Arial" w:cs="Arial"/>
          <w:sz w:val="22"/>
          <w:szCs w:val="22"/>
        </w:rPr>
        <w:t xml:space="preserve"> - clinically related subjects</w:t>
      </w:r>
      <w:bookmarkStart w:id="0" w:name="_GoBack"/>
      <w:bookmarkEnd w:id="0"/>
    </w:p>
    <w:p w:rsidR="00BA236A" w:rsidRPr="00FF59B0" w:rsidRDefault="00BA236A" w:rsidP="00BA236A">
      <w:pPr>
        <w:widowControl w:val="0"/>
        <w:ind w:left="3240" w:hanging="360"/>
        <w:rPr>
          <w:rFonts w:ascii="Arial" w:hAnsi="Arial" w:cs="Arial"/>
          <w:sz w:val="22"/>
          <w:szCs w:val="22"/>
        </w:rPr>
      </w:pPr>
      <w:r w:rsidRPr="00FF59B0">
        <w:rPr>
          <w:rFonts w:ascii="Arial" w:hAnsi="Arial" w:cs="Arial"/>
          <w:sz w:val="22"/>
          <w:szCs w:val="22"/>
        </w:rPr>
        <w:t>•</w:t>
      </w:r>
      <w:r w:rsidRPr="00FF59B0">
        <w:rPr>
          <w:rFonts w:ascii="Arial" w:hAnsi="Arial" w:cs="Arial"/>
          <w:sz w:val="22"/>
          <w:szCs w:val="22"/>
        </w:rPr>
        <w:tab/>
      </w:r>
      <w:proofErr w:type="gramStart"/>
      <w:r w:rsidRPr="00FF59B0">
        <w:rPr>
          <w:rFonts w:ascii="Arial" w:hAnsi="Arial" w:cs="Arial"/>
          <w:sz w:val="22"/>
          <w:szCs w:val="22"/>
        </w:rPr>
        <w:t>construction</w:t>
      </w:r>
      <w:proofErr w:type="gramEnd"/>
      <w:r w:rsidRPr="00FF59B0">
        <w:rPr>
          <w:rFonts w:ascii="Arial" w:hAnsi="Arial" w:cs="Arial"/>
          <w:sz w:val="22"/>
          <w:szCs w:val="22"/>
        </w:rPr>
        <w:t xml:space="preserve"> management</w:t>
      </w:r>
    </w:p>
    <w:p w:rsidR="00BA236A" w:rsidRPr="00FF59B0" w:rsidRDefault="00BA236A" w:rsidP="00BA236A">
      <w:pPr>
        <w:widowControl w:val="0"/>
        <w:ind w:left="2196"/>
        <w:rPr>
          <w:rFonts w:ascii="Arial" w:hAnsi="Arial" w:cs="Arial"/>
          <w:sz w:val="22"/>
          <w:szCs w:val="22"/>
        </w:rPr>
      </w:pPr>
    </w:p>
    <w:p w:rsidR="00BA236A" w:rsidRPr="00FF59B0" w:rsidRDefault="00BA236A" w:rsidP="00BA236A">
      <w:pPr>
        <w:widowControl w:val="0"/>
        <w:ind w:left="2196"/>
        <w:rPr>
          <w:rFonts w:ascii="Arial" w:hAnsi="Arial" w:cs="Arial"/>
          <w:sz w:val="22"/>
          <w:szCs w:val="22"/>
        </w:rPr>
      </w:pPr>
      <w:r w:rsidRPr="00FF59B0">
        <w:rPr>
          <w:rFonts w:ascii="Arial" w:hAnsi="Arial" w:cs="Arial"/>
          <w:sz w:val="22"/>
          <w:szCs w:val="22"/>
        </w:rPr>
        <w:t>The 550 hour annual maximum will not, however, be exceeded except by mutually agreed overtime.</w:t>
      </w:r>
    </w:p>
    <w:p w:rsidR="00BA236A" w:rsidRPr="00FF59B0" w:rsidRDefault="00BA236A" w:rsidP="00BA236A">
      <w:pPr>
        <w:widowControl w:val="0"/>
        <w:ind w:left="2196" w:hanging="2196"/>
        <w:rPr>
          <w:rFonts w:ascii="Arial" w:hAnsi="Arial" w:cs="Arial"/>
          <w:sz w:val="22"/>
          <w:szCs w:val="22"/>
        </w:rPr>
      </w:pPr>
    </w:p>
    <w:p w:rsidR="00BA236A" w:rsidRDefault="00BA236A" w:rsidP="00BA236A">
      <w:pPr>
        <w:widowControl w:val="0"/>
        <w:tabs>
          <w:tab w:val="left" w:pos="2736"/>
        </w:tabs>
        <w:ind w:left="2194" w:hanging="2194"/>
        <w:rPr>
          <w:rFonts w:ascii="Arial" w:hAnsi="Arial" w:cs="Arial"/>
          <w:sz w:val="22"/>
          <w:szCs w:val="22"/>
        </w:rPr>
      </w:pPr>
      <w:r w:rsidRPr="00FF59B0">
        <w:rPr>
          <w:rFonts w:ascii="Arial" w:hAnsi="Arial" w:cs="Arial"/>
          <w:b/>
          <w:sz w:val="22"/>
          <w:szCs w:val="22"/>
        </w:rPr>
        <w:t>The salary</w:t>
      </w:r>
      <w:r w:rsidRPr="00FF59B0">
        <w:rPr>
          <w:rFonts w:ascii="Arial" w:hAnsi="Arial" w:cs="Arial"/>
          <w:sz w:val="22"/>
          <w:szCs w:val="22"/>
        </w:rPr>
        <w:tab/>
      </w:r>
      <w:r>
        <w:rPr>
          <w:rFonts w:ascii="Arial" w:hAnsi="Arial" w:cs="Arial"/>
          <w:sz w:val="22"/>
          <w:szCs w:val="22"/>
        </w:rPr>
        <w:t xml:space="preserve">Salaries are paid monthly in arrears through the BACS System directly into the bank or building society account of each member of staff. </w:t>
      </w:r>
    </w:p>
    <w:p w:rsidR="00BA236A" w:rsidRDefault="00BA236A" w:rsidP="00BA236A">
      <w:pPr>
        <w:widowControl w:val="0"/>
        <w:ind w:left="2194" w:hanging="2194"/>
        <w:rPr>
          <w:rFonts w:ascii="Arial" w:hAnsi="Arial" w:cs="Arial"/>
          <w:sz w:val="22"/>
          <w:szCs w:val="22"/>
        </w:rPr>
      </w:pPr>
    </w:p>
    <w:p w:rsidR="00BA236A" w:rsidRDefault="00BA236A" w:rsidP="00BA236A">
      <w:pPr>
        <w:widowControl w:val="0"/>
        <w:tabs>
          <w:tab w:val="left" w:pos="2736"/>
        </w:tabs>
        <w:ind w:left="2194" w:hanging="2194"/>
        <w:rPr>
          <w:rFonts w:ascii="Arial" w:hAnsi="Arial" w:cs="Arial"/>
          <w:sz w:val="22"/>
          <w:szCs w:val="22"/>
        </w:rPr>
      </w:pPr>
      <w:r>
        <w:rPr>
          <w:rFonts w:ascii="Arial" w:hAnsi="Arial" w:cs="Arial"/>
          <w:sz w:val="22"/>
          <w:szCs w:val="22"/>
        </w:rPr>
        <w:tab/>
        <w:t>Salary payments for staff that work less than 52 weeks per year are spread evenly over twelve months of the year so that they continue to receive payment during the times they are not contracted to work.  This means that, when they leave the employment of the university, they may have received either an over or underpayment for that year, according to the date of leaving in relation to the anniversary of the start date.  In such cases, the adjustment would be made in the final salary payment, as a deduction or lump sum payment, as applicable.</w:t>
      </w:r>
    </w:p>
    <w:p w:rsidR="00BA236A" w:rsidRDefault="00BA236A" w:rsidP="00BA236A">
      <w:pPr>
        <w:widowControl w:val="0"/>
        <w:ind w:left="2196" w:hanging="2196"/>
        <w:rPr>
          <w:rFonts w:ascii="Arial" w:hAnsi="Arial" w:cs="Arial"/>
          <w:b/>
          <w:sz w:val="22"/>
          <w:szCs w:val="22"/>
        </w:rPr>
      </w:pPr>
    </w:p>
    <w:p w:rsidR="00BA236A" w:rsidRPr="00FF59B0" w:rsidRDefault="00BA236A" w:rsidP="00BA236A">
      <w:pPr>
        <w:widowControl w:val="0"/>
        <w:ind w:left="2196" w:hanging="2196"/>
        <w:rPr>
          <w:rFonts w:ascii="Arial" w:hAnsi="Arial" w:cs="Arial"/>
          <w:sz w:val="22"/>
          <w:szCs w:val="22"/>
        </w:rPr>
      </w:pPr>
      <w:r w:rsidRPr="00FF59B0">
        <w:rPr>
          <w:rFonts w:ascii="Arial" w:hAnsi="Arial" w:cs="Arial"/>
          <w:b/>
          <w:sz w:val="22"/>
          <w:szCs w:val="22"/>
        </w:rPr>
        <w:t>Duration of the job</w:t>
      </w:r>
      <w:r w:rsidRPr="00FF59B0">
        <w:rPr>
          <w:rFonts w:ascii="Arial" w:hAnsi="Arial" w:cs="Arial"/>
          <w:sz w:val="22"/>
          <w:szCs w:val="22"/>
        </w:rPr>
        <w:tab/>
      </w:r>
      <w:proofErr w:type="gramStart"/>
      <w:r w:rsidRPr="00FF59B0">
        <w:rPr>
          <w:rFonts w:ascii="Arial" w:hAnsi="Arial" w:cs="Arial"/>
          <w:sz w:val="22"/>
          <w:szCs w:val="22"/>
        </w:rPr>
        <w:t>The</w:t>
      </w:r>
      <w:proofErr w:type="gramEnd"/>
      <w:r w:rsidRPr="00FF59B0">
        <w:rPr>
          <w:rFonts w:ascii="Arial" w:hAnsi="Arial" w:cs="Arial"/>
          <w:sz w:val="22"/>
          <w:szCs w:val="22"/>
        </w:rPr>
        <w:t xml:space="preserve"> appointment is </w:t>
      </w:r>
      <w:r>
        <w:rPr>
          <w:rFonts w:ascii="Arial" w:hAnsi="Arial" w:cs="Arial"/>
          <w:sz w:val="22"/>
          <w:szCs w:val="22"/>
        </w:rPr>
        <w:t>permanent.</w:t>
      </w:r>
    </w:p>
    <w:p w:rsidR="00BA236A" w:rsidRPr="00FF59B0" w:rsidRDefault="00BA236A" w:rsidP="00BA236A">
      <w:pPr>
        <w:widowControl w:val="0"/>
        <w:tabs>
          <w:tab w:val="left" w:pos="1530"/>
        </w:tabs>
        <w:ind w:left="2196" w:hanging="2196"/>
        <w:rPr>
          <w:rFonts w:ascii="Arial" w:hAnsi="Arial" w:cs="Arial"/>
          <w:sz w:val="22"/>
          <w:szCs w:val="22"/>
        </w:rPr>
      </w:pPr>
    </w:p>
    <w:p w:rsidR="00BA236A" w:rsidRPr="00FF59B0" w:rsidRDefault="00BA236A" w:rsidP="00BA236A">
      <w:pPr>
        <w:pStyle w:val="Heading2"/>
        <w:rPr>
          <w:rFonts w:ascii="Arial" w:hAnsi="Arial" w:cs="Arial"/>
          <w:sz w:val="22"/>
          <w:szCs w:val="22"/>
        </w:rPr>
      </w:pPr>
      <w:r w:rsidRPr="00FF59B0">
        <w:rPr>
          <w:rFonts w:ascii="Arial" w:hAnsi="Arial" w:cs="Arial"/>
          <w:sz w:val="22"/>
          <w:szCs w:val="22"/>
        </w:rPr>
        <w:t xml:space="preserve">Professional development </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 xml:space="preserve">Four part-time courses are run within the </w:t>
      </w:r>
      <w:proofErr w:type="gramStart"/>
      <w:r w:rsidRPr="00FF59B0">
        <w:rPr>
          <w:rFonts w:ascii="Arial" w:hAnsi="Arial" w:cs="Arial"/>
          <w:sz w:val="22"/>
          <w:szCs w:val="22"/>
        </w:rPr>
        <w:t>university for staff</w:t>
      </w:r>
      <w:proofErr w:type="gramEnd"/>
      <w:r w:rsidRPr="00FF59B0">
        <w:rPr>
          <w:rFonts w:ascii="Arial" w:hAnsi="Arial" w:cs="Arial"/>
          <w:sz w:val="22"/>
          <w:szCs w:val="22"/>
        </w:rPr>
        <w:t xml:space="preserve"> new to the teaching role.  They are:</w:t>
      </w:r>
    </w:p>
    <w:p w:rsidR="00BA236A" w:rsidRPr="00FF59B0" w:rsidRDefault="00BA236A" w:rsidP="00BA236A">
      <w:pPr>
        <w:ind w:left="2160"/>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lastRenderedPageBreak/>
        <w:t>The Postgraduate Certificate in Learning and Teaching in Higher Education (run by the Centre for Learning and Teaching, and designed for staff in all schools and faculties)</w:t>
      </w:r>
    </w:p>
    <w:p w:rsidR="00BA236A" w:rsidRPr="00FF59B0" w:rsidRDefault="00BA236A" w:rsidP="00BA236A">
      <w:pPr>
        <w:pStyle w:val="BodyTextIndent"/>
        <w:rPr>
          <w:rFonts w:ascii="Arial" w:hAnsi="Arial" w:cs="Arial"/>
          <w:sz w:val="22"/>
          <w:szCs w:val="22"/>
        </w:rPr>
      </w:pPr>
      <w:r w:rsidRPr="00FF59B0">
        <w:rPr>
          <w:rFonts w:ascii="Arial" w:hAnsi="Arial" w:cs="Arial"/>
          <w:sz w:val="22"/>
          <w:szCs w:val="22"/>
        </w:rPr>
        <w:t xml:space="preserve">The Postgraduate Certificate in Health and Social Care Education (run by the </w:t>
      </w:r>
      <w:smartTag w:uri="urn:schemas-microsoft-com:office:smarttags" w:element="place">
        <w:smartTag w:uri="urn:schemas-microsoft-com:office:smarttags" w:element="PlaceType">
          <w:r>
            <w:rPr>
              <w:rFonts w:ascii="Arial" w:hAnsi="Arial" w:cs="Arial"/>
              <w:sz w:val="22"/>
              <w:szCs w:val="22"/>
            </w:rPr>
            <w:t>School</w:t>
          </w:r>
        </w:smartTag>
        <w:r>
          <w:rPr>
            <w:rFonts w:ascii="Arial" w:hAnsi="Arial" w:cs="Arial"/>
            <w:sz w:val="22"/>
            <w:szCs w:val="22"/>
          </w:rPr>
          <w:t xml:space="preserve"> of </w:t>
        </w:r>
        <w:smartTag w:uri="urn:schemas-microsoft-com:office:smarttags" w:element="PlaceName">
          <w:r w:rsidRPr="00FF59B0">
            <w:rPr>
              <w:rFonts w:ascii="Arial" w:hAnsi="Arial" w:cs="Arial"/>
              <w:sz w:val="22"/>
              <w:szCs w:val="22"/>
            </w:rPr>
            <w:t>Nursing</w:t>
          </w:r>
        </w:smartTag>
      </w:smartTag>
      <w:r w:rsidRPr="00FF59B0">
        <w:rPr>
          <w:rFonts w:ascii="Arial" w:hAnsi="Arial" w:cs="Arial"/>
          <w:sz w:val="22"/>
          <w:szCs w:val="22"/>
        </w:rPr>
        <w:t xml:space="preserve"> and Midwifery, for staff within the </w:t>
      </w:r>
      <w:r>
        <w:rPr>
          <w:rFonts w:ascii="Arial" w:hAnsi="Arial" w:cs="Arial"/>
          <w:sz w:val="22"/>
          <w:szCs w:val="22"/>
        </w:rPr>
        <w:t>school</w:t>
      </w:r>
      <w:r w:rsidRPr="00FF59B0">
        <w:rPr>
          <w:rFonts w:ascii="Arial" w:hAnsi="Arial" w:cs="Arial"/>
          <w:sz w:val="22"/>
          <w:szCs w:val="22"/>
        </w:rPr>
        <w:t>)</w:t>
      </w:r>
    </w:p>
    <w:p w:rsidR="00BA236A" w:rsidRPr="00FF59B0" w:rsidRDefault="00BA236A" w:rsidP="00BA236A">
      <w:pPr>
        <w:ind w:left="2160"/>
        <w:rPr>
          <w:rFonts w:ascii="Arial" w:hAnsi="Arial" w:cs="Arial"/>
          <w:sz w:val="22"/>
          <w:szCs w:val="22"/>
        </w:rPr>
      </w:pPr>
      <w:r w:rsidRPr="00FF59B0">
        <w:rPr>
          <w:rFonts w:ascii="Arial" w:hAnsi="Arial" w:cs="Arial"/>
          <w:sz w:val="22"/>
          <w:szCs w:val="22"/>
        </w:rPr>
        <w:t xml:space="preserve">The Postgraduate Certificate in Clinical Education (run by the </w:t>
      </w:r>
      <w:smartTag w:uri="urn:schemas-microsoft-com:office:smarttags" w:element="place">
        <w:smartTag w:uri="urn:schemas-microsoft-com:office:smarttags" w:element="PlaceType">
          <w:r w:rsidRPr="00FF59B0">
            <w:rPr>
              <w:rFonts w:ascii="Arial" w:hAnsi="Arial" w:cs="Arial"/>
              <w:sz w:val="22"/>
              <w:szCs w:val="22"/>
            </w:rPr>
            <w:t>School</w:t>
          </w:r>
        </w:smartTag>
        <w:r w:rsidRPr="00FF59B0">
          <w:rPr>
            <w:rFonts w:ascii="Arial" w:hAnsi="Arial" w:cs="Arial"/>
            <w:sz w:val="22"/>
            <w:szCs w:val="22"/>
          </w:rPr>
          <w:t xml:space="preserve"> of </w:t>
        </w:r>
        <w:smartTag w:uri="urn:schemas-microsoft-com:office:smarttags" w:element="PlaceName">
          <w:r w:rsidRPr="00FF59B0">
            <w:rPr>
              <w:rFonts w:ascii="Arial" w:hAnsi="Arial" w:cs="Arial"/>
              <w:sz w:val="22"/>
              <w:szCs w:val="22"/>
            </w:rPr>
            <w:t>Health Professions</w:t>
          </w:r>
        </w:smartTag>
      </w:smartTag>
      <w:r w:rsidRPr="00FF59B0">
        <w:rPr>
          <w:rFonts w:ascii="Arial" w:hAnsi="Arial" w:cs="Arial"/>
          <w:sz w:val="22"/>
          <w:szCs w:val="22"/>
        </w:rPr>
        <w:t xml:space="preserve">, for staff within the </w:t>
      </w:r>
      <w:r>
        <w:rPr>
          <w:rFonts w:ascii="Arial" w:hAnsi="Arial" w:cs="Arial"/>
          <w:sz w:val="22"/>
          <w:szCs w:val="22"/>
        </w:rPr>
        <w:t>school</w:t>
      </w:r>
      <w:r w:rsidRPr="00FF59B0">
        <w:rPr>
          <w:rFonts w:ascii="Arial" w:hAnsi="Arial" w:cs="Arial"/>
          <w:sz w:val="22"/>
          <w:szCs w:val="22"/>
        </w:rPr>
        <w:t>)</w:t>
      </w:r>
    </w:p>
    <w:p w:rsidR="00BA236A" w:rsidRPr="00FF59B0" w:rsidRDefault="00BA236A" w:rsidP="00BA236A">
      <w:pPr>
        <w:ind w:left="2160"/>
        <w:rPr>
          <w:rFonts w:ascii="Arial" w:hAnsi="Arial" w:cs="Arial"/>
          <w:sz w:val="22"/>
          <w:szCs w:val="22"/>
        </w:rPr>
      </w:pPr>
      <w:r w:rsidRPr="00FF59B0">
        <w:rPr>
          <w:rFonts w:ascii="Arial" w:hAnsi="Arial" w:cs="Arial"/>
          <w:sz w:val="22"/>
          <w:szCs w:val="22"/>
        </w:rPr>
        <w:t>The Postgraduate Certificate in Me</w:t>
      </w:r>
      <w:r>
        <w:rPr>
          <w:rFonts w:ascii="Arial" w:hAnsi="Arial" w:cs="Arial"/>
          <w:sz w:val="22"/>
          <w:szCs w:val="22"/>
        </w:rPr>
        <w:t xml:space="preserve">dical Education (run by Medical </w:t>
      </w:r>
      <w:r w:rsidRPr="00FF59B0">
        <w:rPr>
          <w:rFonts w:ascii="Arial" w:hAnsi="Arial" w:cs="Arial"/>
          <w:sz w:val="22"/>
          <w:szCs w:val="22"/>
        </w:rPr>
        <w:t>Education Unit)</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All new lecturers with little or no previous experience of teaching in higher education, who have not undertaken an equivalent course of study and training, are expected take one of these courses 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rsidR="00BA236A" w:rsidRPr="00FF59B0" w:rsidRDefault="00BA236A" w:rsidP="00BA236A">
      <w:pPr>
        <w:rPr>
          <w:rFonts w:ascii="Arial" w:hAnsi="Arial" w:cs="Arial"/>
          <w:sz w:val="22"/>
          <w:szCs w:val="22"/>
        </w:rPr>
      </w:pPr>
    </w:p>
    <w:p w:rsidR="00BA236A" w:rsidRPr="00FF59B0" w:rsidRDefault="00BA236A" w:rsidP="00BA236A">
      <w:pPr>
        <w:ind w:left="2160"/>
        <w:rPr>
          <w:rFonts w:ascii="Arial" w:hAnsi="Arial" w:cs="Arial"/>
          <w:sz w:val="22"/>
          <w:szCs w:val="22"/>
        </w:rPr>
      </w:pPr>
      <w:r w:rsidRPr="00FF59B0">
        <w:rPr>
          <w:rFonts w:ascii="Arial" w:hAnsi="Arial" w:cs="Arial"/>
          <w:sz w:val="22"/>
          <w:szCs w:val="22"/>
        </w:rPr>
        <w:t>The successful applicant will be provided with further information about these Postgraduate Certificate courses at the time of appointment.</w:t>
      </w:r>
    </w:p>
    <w:p w:rsidR="00BA236A" w:rsidRPr="00FF59B0" w:rsidRDefault="00BA236A" w:rsidP="00BA236A">
      <w:pPr>
        <w:rPr>
          <w:rFonts w:ascii="Arial" w:hAnsi="Arial" w:cs="Arial"/>
          <w:sz w:val="22"/>
          <w:szCs w:val="22"/>
        </w:rPr>
      </w:pPr>
    </w:p>
    <w:p w:rsidR="00BA236A" w:rsidRDefault="00BA236A" w:rsidP="00BA236A">
      <w:pPr>
        <w:ind w:left="2160"/>
        <w:rPr>
          <w:rFonts w:ascii="Arial" w:hAnsi="Arial" w:cs="Arial"/>
          <w:sz w:val="22"/>
          <w:szCs w:val="22"/>
        </w:rPr>
      </w:pPr>
    </w:p>
    <w:p w:rsidR="00BA236A" w:rsidRDefault="00BA236A" w:rsidP="00BA236A">
      <w:pPr>
        <w:ind w:left="2160"/>
        <w:rPr>
          <w:rFonts w:ascii="Arial" w:hAnsi="Arial" w:cs="Arial"/>
          <w:sz w:val="22"/>
          <w:szCs w:val="22"/>
        </w:rPr>
      </w:pPr>
      <w:r>
        <w:rPr>
          <w:rFonts w:ascii="Arial" w:hAnsi="Arial" w:cs="Arial"/>
          <w:sz w:val="22"/>
          <w:szCs w:val="22"/>
        </w:rPr>
        <w:t xml:space="preserve">In addition to these courses for staff new to the teaching role, the Centre for Learning and Teaching offers a wide range of courses, events and consultancy to experienced lecturers and to course teams and academic schools across the university.  Further information is available from the CLT’s website:  </w:t>
      </w:r>
      <w:hyperlink r:id="rId5" w:history="1">
        <w:r>
          <w:rPr>
            <w:rStyle w:val="Hyperlink"/>
            <w:rFonts w:ascii="Arial" w:hAnsi="Arial" w:cs="Arial"/>
            <w:sz w:val="22"/>
            <w:szCs w:val="22"/>
          </w:rPr>
          <w:t>http://www.brighton.ac.uk/clt/</w:t>
        </w:r>
      </w:hyperlink>
    </w:p>
    <w:p w:rsidR="00BA236A" w:rsidRDefault="00BA236A" w:rsidP="00BA236A">
      <w:pPr>
        <w:ind w:left="2160"/>
        <w:rPr>
          <w:rFonts w:ascii="Arial" w:hAnsi="Arial" w:cs="Arial"/>
          <w:sz w:val="22"/>
          <w:szCs w:val="22"/>
        </w:rPr>
      </w:pPr>
    </w:p>
    <w:p w:rsidR="00BA236A" w:rsidRPr="004B0FEE" w:rsidRDefault="00BA236A" w:rsidP="00BA236A">
      <w:pPr>
        <w:widowControl w:val="0"/>
        <w:ind w:left="2196" w:hanging="2196"/>
        <w:rPr>
          <w:rFonts w:ascii="Arial" w:hAnsi="Arial" w:cs="Arial"/>
          <w:sz w:val="22"/>
          <w:szCs w:val="22"/>
        </w:rPr>
      </w:pPr>
      <w:r w:rsidRPr="00FF59B0">
        <w:rPr>
          <w:rFonts w:ascii="Arial" w:hAnsi="Arial" w:cs="Arial"/>
          <w:b/>
          <w:sz w:val="22"/>
          <w:szCs w:val="22"/>
        </w:rPr>
        <w:t>Holidays</w:t>
      </w:r>
      <w:r w:rsidRPr="00FF59B0">
        <w:rPr>
          <w:rFonts w:ascii="Arial" w:hAnsi="Arial" w:cs="Arial"/>
          <w:sz w:val="22"/>
          <w:szCs w:val="22"/>
        </w:rPr>
        <w:tab/>
        <w:t>The annual leave entitlement is 35 working days, pro rata for proportional full-time staff.  This is in addition to the statutory holidays applicable in England, local discretionary holidays and days when the university is closed in the interests of efficiency.</w:t>
      </w:r>
    </w:p>
    <w:p w:rsidR="00BA236A" w:rsidRPr="00FF59B0" w:rsidRDefault="00BA236A" w:rsidP="00BA236A">
      <w:pPr>
        <w:widowControl w:val="0"/>
        <w:ind w:left="2196" w:hanging="2196"/>
        <w:rPr>
          <w:rFonts w:ascii="Arial" w:hAnsi="Arial" w:cs="Arial"/>
          <w:sz w:val="22"/>
          <w:szCs w:val="22"/>
        </w:rPr>
      </w:pPr>
    </w:p>
    <w:p w:rsidR="00BA236A" w:rsidRPr="00FF59B0" w:rsidRDefault="00BA236A" w:rsidP="00BA236A">
      <w:pPr>
        <w:widowControl w:val="0"/>
        <w:ind w:left="2196" w:hanging="2196"/>
        <w:rPr>
          <w:rFonts w:ascii="Arial" w:hAnsi="Arial" w:cs="Arial"/>
          <w:sz w:val="22"/>
          <w:szCs w:val="22"/>
        </w:rPr>
      </w:pPr>
      <w:r w:rsidRPr="00FF59B0">
        <w:rPr>
          <w:rFonts w:ascii="Arial" w:hAnsi="Arial" w:cs="Arial"/>
          <w:b/>
          <w:sz w:val="22"/>
          <w:szCs w:val="22"/>
        </w:rPr>
        <w:t>Terms &amp; conditions</w:t>
      </w:r>
      <w:r w:rsidRPr="00FF59B0">
        <w:rPr>
          <w:rFonts w:ascii="Arial" w:hAnsi="Arial" w:cs="Arial"/>
          <w:sz w:val="22"/>
          <w:szCs w:val="22"/>
        </w:rPr>
        <w:tab/>
      </w:r>
      <w:proofErr w:type="gramStart"/>
      <w:r w:rsidRPr="00FF59B0">
        <w:rPr>
          <w:rFonts w:ascii="Arial" w:hAnsi="Arial" w:cs="Arial"/>
          <w:sz w:val="22"/>
          <w:szCs w:val="22"/>
        </w:rPr>
        <w:t>In</w:t>
      </w:r>
      <w:proofErr w:type="gramEnd"/>
      <w:r w:rsidRPr="00FF59B0">
        <w:rPr>
          <w:rFonts w:ascii="Arial" w:hAnsi="Arial" w:cs="Arial"/>
          <w:sz w:val="22"/>
          <w:szCs w:val="22"/>
        </w:rPr>
        <w:t xml:space="preserve"> determining terms and conditions of employment, the university has regard to recommendations made through the appropriate national negotiating framework.  These terms and conditions of service can be varied by local agreements reached through the university’s local negotiating framework which comprises a Joint Negotiating Committee supported by two Common Interest Groups.  These groups bring together representatives of the university and its recognised trade unions, which are:</w:t>
      </w:r>
    </w:p>
    <w:p w:rsidR="00BA236A" w:rsidRPr="00FF59B0" w:rsidRDefault="00BA236A" w:rsidP="00BA236A">
      <w:pPr>
        <w:widowControl w:val="0"/>
        <w:ind w:left="2196" w:hanging="2196"/>
        <w:rPr>
          <w:rFonts w:ascii="Arial" w:hAnsi="Arial" w:cs="Arial"/>
          <w:sz w:val="22"/>
          <w:szCs w:val="22"/>
        </w:rPr>
      </w:pPr>
    </w:p>
    <w:p w:rsidR="00BA236A" w:rsidRPr="00FF59B0" w:rsidRDefault="00BA236A" w:rsidP="00BA236A">
      <w:pPr>
        <w:widowControl w:val="0"/>
        <w:tabs>
          <w:tab w:val="left" w:pos="2316"/>
        </w:tabs>
        <w:ind w:left="2616" w:hanging="2616"/>
        <w:rPr>
          <w:rFonts w:ascii="Arial" w:hAnsi="Arial" w:cs="Arial"/>
          <w:sz w:val="22"/>
          <w:szCs w:val="22"/>
        </w:rPr>
      </w:pPr>
      <w:r w:rsidRPr="00FF59B0">
        <w:rPr>
          <w:rFonts w:ascii="Arial" w:hAnsi="Arial" w:cs="Arial"/>
          <w:sz w:val="22"/>
          <w:szCs w:val="22"/>
        </w:rPr>
        <w:tab/>
        <w:t>•</w:t>
      </w:r>
      <w:r w:rsidRPr="00FF59B0">
        <w:rPr>
          <w:rFonts w:ascii="Arial" w:hAnsi="Arial" w:cs="Arial"/>
          <w:sz w:val="22"/>
          <w:szCs w:val="22"/>
        </w:rPr>
        <w:tab/>
        <w:t xml:space="preserve">UCU – University and College </w:t>
      </w:r>
      <w:smartTag w:uri="urn:schemas-microsoft-com:office:smarttags" w:element="place">
        <w:r w:rsidRPr="00FF59B0">
          <w:rPr>
            <w:rFonts w:ascii="Arial" w:hAnsi="Arial" w:cs="Arial"/>
            <w:sz w:val="22"/>
            <w:szCs w:val="22"/>
          </w:rPr>
          <w:t>Union</w:t>
        </w:r>
      </w:smartTag>
    </w:p>
    <w:p w:rsidR="00BA236A" w:rsidRPr="00FF59B0" w:rsidRDefault="00BA236A" w:rsidP="00BA236A">
      <w:pPr>
        <w:widowControl w:val="0"/>
        <w:tabs>
          <w:tab w:val="left" w:pos="2316"/>
        </w:tabs>
        <w:ind w:left="2616" w:hanging="2616"/>
        <w:rPr>
          <w:rFonts w:ascii="Arial" w:hAnsi="Arial" w:cs="Arial"/>
          <w:sz w:val="22"/>
          <w:szCs w:val="22"/>
        </w:rPr>
      </w:pPr>
      <w:r w:rsidRPr="00FF59B0">
        <w:rPr>
          <w:rFonts w:ascii="Arial" w:hAnsi="Arial" w:cs="Arial"/>
          <w:sz w:val="22"/>
          <w:szCs w:val="22"/>
        </w:rPr>
        <w:tab/>
        <w:t>•</w:t>
      </w:r>
      <w:r w:rsidRPr="00FF59B0">
        <w:rPr>
          <w:rFonts w:ascii="Arial" w:hAnsi="Arial" w:cs="Arial"/>
          <w:sz w:val="22"/>
          <w:szCs w:val="22"/>
        </w:rPr>
        <w:tab/>
        <w:t>UNISON</w:t>
      </w:r>
    </w:p>
    <w:p w:rsidR="00BA236A" w:rsidRPr="00FF59B0" w:rsidRDefault="00BA236A" w:rsidP="00BA236A">
      <w:pPr>
        <w:widowControl w:val="0"/>
        <w:tabs>
          <w:tab w:val="left" w:pos="2416"/>
        </w:tabs>
        <w:rPr>
          <w:rFonts w:ascii="Arial" w:hAnsi="Arial" w:cs="Arial"/>
          <w:sz w:val="22"/>
          <w:szCs w:val="22"/>
        </w:rPr>
      </w:pPr>
    </w:p>
    <w:p w:rsidR="00BA236A" w:rsidRDefault="00BA236A" w:rsidP="00BA236A">
      <w:pPr>
        <w:pStyle w:val="4MainText"/>
        <w:widowControl w:val="0"/>
        <w:tabs>
          <w:tab w:val="clear" w:pos="2722"/>
          <w:tab w:val="left" w:pos="2240"/>
          <w:tab w:val="left" w:pos="5120"/>
          <w:tab w:val="left" w:pos="6840"/>
        </w:tabs>
        <w:spacing w:line="240" w:lineRule="auto"/>
        <w:ind w:left="2194" w:hanging="2194"/>
      </w:pPr>
      <w:r>
        <w:rPr>
          <w:rFonts w:ascii="Arial" w:hAnsi="Arial" w:cs="Arial"/>
          <w:b/>
          <w:sz w:val="22"/>
          <w:szCs w:val="22"/>
        </w:rPr>
        <w:t>Strategic plan</w:t>
      </w:r>
      <w:r>
        <w:rPr>
          <w:rFonts w:ascii="Arial" w:hAnsi="Arial" w:cs="Arial"/>
          <w:sz w:val="22"/>
          <w:szCs w:val="22"/>
        </w:rPr>
        <w:tab/>
      </w:r>
      <w:r>
        <w:rPr>
          <w:rFonts w:ascii="Arial" w:hAnsi="Arial" w:cs="Arial"/>
          <w:sz w:val="22"/>
          <w:szCs w:val="22"/>
        </w:rPr>
        <w:tab/>
        <w:t xml:space="preserve">Details of our Strategic Plan can be found at: </w:t>
      </w:r>
      <w:hyperlink r:id="rId6" w:history="1">
        <w:r>
          <w:rPr>
            <w:rStyle w:val="Hyperlink"/>
            <w:rFonts w:ascii="Arial" w:hAnsi="Arial" w:cs="Arial"/>
            <w:sz w:val="22"/>
            <w:szCs w:val="22"/>
          </w:rPr>
          <w:t>http://staffcentral.brighton.ac.uk/xpedio/groups/Public/documents/staffcentral/doc013747.pdf</w:t>
        </w:r>
      </w:hyperlink>
    </w:p>
    <w:p w:rsidR="00BA236A" w:rsidRDefault="00BA236A" w:rsidP="00BA236A">
      <w:pPr>
        <w:widowControl w:val="0"/>
        <w:ind w:left="2160" w:hanging="2176"/>
        <w:rPr>
          <w:rFonts w:ascii="Arial" w:hAnsi="Arial" w:cs="Arial"/>
          <w:b/>
          <w:sz w:val="22"/>
          <w:szCs w:val="22"/>
        </w:rPr>
      </w:pPr>
    </w:p>
    <w:p w:rsidR="00BA236A" w:rsidRPr="00FF59B0" w:rsidRDefault="00BA236A" w:rsidP="00BA236A">
      <w:pPr>
        <w:widowControl w:val="0"/>
        <w:ind w:left="2160" w:hanging="2176"/>
        <w:rPr>
          <w:rFonts w:ascii="Arial" w:hAnsi="Arial" w:cs="Arial"/>
          <w:sz w:val="22"/>
          <w:szCs w:val="22"/>
        </w:rPr>
      </w:pPr>
      <w:r w:rsidRPr="00FF59B0">
        <w:rPr>
          <w:rFonts w:ascii="Arial" w:hAnsi="Arial" w:cs="Arial"/>
          <w:b/>
          <w:sz w:val="22"/>
          <w:szCs w:val="22"/>
        </w:rPr>
        <w:lastRenderedPageBreak/>
        <w:t>Interviews</w:t>
      </w:r>
      <w:r w:rsidRPr="00FF59B0">
        <w:rPr>
          <w:rFonts w:ascii="Arial" w:hAnsi="Arial" w:cs="Arial"/>
          <w:b/>
          <w:sz w:val="22"/>
          <w:szCs w:val="22"/>
        </w:rPr>
        <w:tab/>
      </w:r>
      <w:r w:rsidRPr="00FF59B0">
        <w:rPr>
          <w:rFonts w:ascii="Arial" w:hAnsi="Arial" w:cs="Arial"/>
          <w:sz w:val="22"/>
          <w:szCs w:val="22"/>
        </w:rPr>
        <w:t>Inte</w:t>
      </w:r>
      <w:r>
        <w:rPr>
          <w:rFonts w:ascii="Arial" w:hAnsi="Arial" w:cs="Arial"/>
          <w:sz w:val="22"/>
          <w:szCs w:val="22"/>
        </w:rPr>
        <w:t>rviews are likely to take place in April/May 2016.</w:t>
      </w:r>
    </w:p>
    <w:p w:rsidR="00BA236A" w:rsidRPr="00FF59B0" w:rsidRDefault="00BA236A" w:rsidP="00BA236A">
      <w:pPr>
        <w:widowControl w:val="0"/>
        <w:ind w:left="2200" w:hanging="2176"/>
        <w:rPr>
          <w:rFonts w:ascii="Arial" w:hAnsi="Arial" w:cs="Arial"/>
          <w:sz w:val="22"/>
          <w:szCs w:val="22"/>
        </w:rPr>
      </w:pPr>
    </w:p>
    <w:p w:rsidR="00BA236A" w:rsidRPr="00FF59B0" w:rsidRDefault="00BA236A" w:rsidP="00BA236A">
      <w:pPr>
        <w:widowControl w:val="0"/>
        <w:ind w:left="2200" w:hanging="2176"/>
        <w:rPr>
          <w:rFonts w:ascii="Arial" w:hAnsi="Arial" w:cs="Arial"/>
          <w:sz w:val="22"/>
          <w:szCs w:val="22"/>
        </w:rPr>
      </w:pPr>
    </w:p>
    <w:p w:rsidR="00BA236A" w:rsidRDefault="00BA236A" w:rsidP="00BA236A">
      <w:pPr>
        <w:widowControl w:val="0"/>
        <w:ind w:left="2200" w:hanging="2176"/>
        <w:rPr>
          <w:rFonts w:ascii="Arial" w:hAnsi="Arial" w:cs="Arial"/>
          <w:b/>
          <w:sz w:val="22"/>
          <w:szCs w:val="22"/>
        </w:rPr>
      </w:pPr>
    </w:p>
    <w:p w:rsidR="00BA236A" w:rsidRDefault="00BA236A" w:rsidP="00BA236A">
      <w:pPr>
        <w:widowControl w:val="0"/>
        <w:ind w:left="2200" w:hanging="2176"/>
        <w:rPr>
          <w:rFonts w:ascii="Arial" w:hAnsi="Arial" w:cs="Arial"/>
          <w:b/>
          <w:sz w:val="22"/>
          <w:szCs w:val="22"/>
        </w:rPr>
      </w:pPr>
    </w:p>
    <w:p w:rsidR="00624B7E" w:rsidRDefault="00624B7E"/>
    <w:sectPr w:rsidR="00624B7E">
      <w:pgSz w:w="11909" w:h="16834" w:code="9"/>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76F51"/>
    <w:multiLevelType w:val="hybridMultilevel"/>
    <w:tmpl w:val="216A437E"/>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6AD07E11"/>
    <w:multiLevelType w:val="hybridMultilevel"/>
    <w:tmpl w:val="5D40BEAA"/>
    <w:lvl w:ilvl="0" w:tplc="08090001">
      <w:start w:val="1"/>
      <w:numFmt w:val="bullet"/>
      <w:lvlText w:val=""/>
      <w:lvlJc w:val="left"/>
      <w:pPr>
        <w:ind w:left="3840" w:hanging="360"/>
      </w:pPr>
      <w:rPr>
        <w:rFonts w:ascii="Symbol" w:hAnsi="Symbol" w:hint="default"/>
      </w:rPr>
    </w:lvl>
    <w:lvl w:ilvl="1" w:tplc="08090003" w:tentative="1">
      <w:start w:val="1"/>
      <w:numFmt w:val="bullet"/>
      <w:lvlText w:val="o"/>
      <w:lvlJc w:val="left"/>
      <w:pPr>
        <w:ind w:left="4560" w:hanging="360"/>
      </w:pPr>
      <w:rPr>
        <w:rFonts w:ascii="Courier New" w:hAnsi="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6A"/>
    <w:rsid w:val="00417067"/>
    <w:rsid w:val="00624B7E"/>
    <w:rsid w:val="006E72FE"/>
    <w:rsid w:val="00BA236A"/>
    <w:rsid w:val="00C04532"/>
    <w:rsid w:val="00D60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1C7E44B-596A-48E8-86DB-75F42F1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6A"/>
    <w:pPr>
      <w:spacing w:after="0" w:line="240" w:lineRule="auto"/>
    </w:pPr>
    <w:rPr>
      <w:rFonts w:ascii="New York" w:eastAsia="Times New Roman" w:hAnsi="New York" w:cs="Times New Roman"/>
      <w:sz w:val="24"/>
      <w:szCs w:val="20"/>
      <w:lang w:eastAsia="en-GB"/>
    </w:rPr>
  </w:style>
  <w:style w:type="paragraph" w:styleId="Heading1">
    <w:name w:val="heading 1"/>
    <w:basedOn w:val="Normal"/>
    <w:next w:val="Normal"/>
    <w:link w:val="Heading1Char"/>
    <w:qFormat/>
    <w:rsid w:val="00BA236A"/>
    <w:pPr>
      <w:keepNext/>
      <w:widowControl w:val="0"/>
      <w:ind w:left="2520" w:hanging="360"/>
      <w:outlineLvl w:val="0"/>
    </w:pPr>
    <w:rPr>
      <w:rFonts w:ascii="Helvetica" w:hAnsi="Helvetica"/>
      <w:b/>
      <w:sz w:val="18"/>
    </w:rPr>
  </w:style>
  <w:style w:type="paragraph" w:styleId="Heading2">
    <w:name w:val="heading 2"/>
    <w:basedOn w:val="Normal"/>
    <w:next w:val="Normal"/>
    <w:link w:val="Heading2Char"/>
    <w:qFormat/>
    <w:rsid w:val="00BA236A"/>
    <w:pPr>
      <w:keepNext/>
      <w:outlineLvl w:val="1"/>
    </w:pPr>
    <w:rPr>
      <w:rFonts w:ascii="Verdana" w:hAnsi="Verdana"/>
      <w:b/>
      <w:sz w:val="20"/>
      <w:lang w:eastAsia="en-US"/>
    </w:rPr>
  </w:style>
  <w:style w:type="paragraph" w:styleId="Heading4">
    <w:name w:val="heading 4"/>
    <w:basedOn w:val="Normal"/>
    <w:next w:val="Normal"/>
    <w:link w:val="Heading4Char"/>
    <w:uiPriority w:val="9"/>
    <w:semiHidden/>
    <w:unhideWhenUsed/>
    <w:qFormat/>
    <w:rsid w:val="00BA23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236A"/>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BA236A"/>
    <w:rPr>
      <w:rFonts w:ascii="Verdana" w:eastAsia="Times New Roman" w:hAnsi="Verdana" w:cs="Times New Roman"/>
      <w:b/>
      <w:sz w:val="20"/>
      <w:szCs w:val="20"/>
    </w:rPr>
  </w:style>
  <w:style w:type="paragraph" w:customStyle="1" w:styleId="4MainText">
    <w:name w:val="4 Main Text"/>
    <w:basedOn w:val="Normal"/>
    <w:rsid w:val="00BA236A"/>
    <w:pPr>
      <w:tabs>
        <w:tab w:val="right" w:pos="1701"/>
        <w:tab w:val="left" w:pos="2722"/>
      </w:tabs>
      <w:spacing w:line="280" w:lineRule="exact"/>
      <w:ind w:left="2260" w:hanging="2240"/>
    </w:pPr>
    <w:rPr>
      <w:rFonts w:ascii="Palatino" w:hAnsi="Palatino"/>
      <w:sz w:val="20"/>
    </w:rPr>
  </w:style>
  <w:style w:type="paragraph" w:styleId="BodyTextIndent">
    <w:name w:val="Body Text Indent"/>
    <w:basedOn w:val="Normal"/>
    <w:link w:val="BodyTextIndentChar"/>
    <w:rsid w:val="00BA236A"/>
    <w:pPr>
      <w:ind w:left="2160"/>
    </w:pPr>
    <w:rPr>
      <w:rFonts w:ascii="Helvetica" w:hAnsi="Helvetica"/>
      <w:sz w:val="18"/>
    </w:rPr>
  </w:style>
  <w:style w:type="character" w:customStyle="1" w:styleId="BodyTextIndentChar">
    <w:name w:val="Body Text Indent Char"/>
    <w:basedOn w:val="DefaultParagraphFont"/>
    <w:link w:val="BodyTextIndent"/>
    <w:rsid w:val="00BA236A"/>
    <w:rPr>
      <w:rFonts w:ascii="Helvetica" w:eastAsia="Times New Roman" w:hAnsi="Helvetica" w:cs="Times New Roman"/>
      <w:sz w:val="18"/>
      <w:szCs w:val="20"/>
      <w:lang w:eastAsia="en-GB"/>
    </w:rPr>
  </w:style>
  <w:style w:type="character" w:styleId="Hyperlink">
    <w:name w:val="Hyperlink"/>
    <w:uiPriority w:val="99"/>
    <w:rsid w:val="00BA236A"/>
    <w:rPr>
      <w:color w:val="0000FF"/>
      <w:u w:val="single"/>
    </w:rPr>
  </w:style>
  <w:style w:type="character" w:customStyle="1" w:styleId="Heading4Char">
    <w:name w:val="Heading 4 Char"/>
    <w:basedOn w:val="DefaultParagraphFont"/>
    <w:link w:val="Heading4"/>
    <w:uiPriority w:val="9"/>
    <w:semiHidden/>
    <w:rsid w:val="00BA236A"/>
    <w:rPr>
      <w:rFonts w:asciiTheme="majorHAnsi" w:eastAsiaTheme="majorEastAsia" w:hAnsiTheme="majorHAnsi" w:cstheme="majorBidi"/>
      <w:i/>
      <w:iCs/>
      <w:color w:val="2E74B5" w:themeColor="accent1" w:themeShade="BF"/>
      <w:sz w:val="24"/>
      <w:szCs w:val="20"/>
      <w:lang w:eastAsia="en-GB"/>
    </w:rPr>
  </w:style>
  <w:style w:type="paragraph" w:styleId="NormalWeb">
    <w:name w:val="Normal (Web)"/>
    <w:basedOn w:val="Normal"/>
    <w:uiPriority w:val="99"/>
    <w:rsid w:val="00BA236A"/>
    <w:pPr>
      <w:spacing w:before="100" w:beforeAutospacing="1" w:after="100" w:afterAutospacing="1"/>
    </w:pPr>
    <w:rPr>
      <w:rFonts w:ascii="Times New Roman" w:hAnsi="Times New Roman"/>
      <w:szCs w:val="24"/>
    </w:rPr>
  </w:style>
  <w:style w:type="paragraph" w:styleId="ListParagraph">
    <w:name w:val="List Paragraph"/>
    <w:basedOn w:val="Normal"/>
    <w:uiPriority w:val="99"/>
    <w:qFormat/>
    <w:rsid w:val="00BA236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central.brighton.ac.uk/xpedio/groups/Public/documents/staffcentral/doc013747.pdf" TargetMode="External"/><Relationship Id="rId5" Type="http://schemas.openxmlformats.org/officeDocument/2006/relationships/hyperlink" Target="http://www.brighton.ac.uk/c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4013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Clemmans</dc:creator>
  <cp:keywords/>
  <dc:description/>
  <cp:lastModifiedBy>Elly Clemmans</cp:lastModifiedBy>
  <cp:revision>4</cp:revision>
  <dcterms:created xsi:type="dcterms:W3CDTF">2016-03-23T14:34:00Z</dcterms:created>
  <dcterms:modified xsi:type="dcterms:W3CDTF">2016-03-23T15:00:00Z</dcterms:modified>
</cp:coreProperties>
</file>