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87778" w14:textId="6DB9A8B5" w:rsidR="002E5D71" w:rsidRDefault="008016F9" w:rsidP="002E5D71">
      <w:pPr>
        <w:rPr>
          <w:b/>
        </w:rPr>
      </w:pPr>
      <w:r>
        <w:rPr>
          <w:b/>
          <w:noProof/>
          <w:lang w:eastAsia="en-GB"/>
        </w:rPr>
        <w:drawing>
          <wp:inline distT="0" distB="0" distL="0" distR="0" wp14:anchorId="30FE7ADC" wp14:editId="2DBC10F5">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27DC1C7F" w14:textId="77777777" w:rsidR="008016F9" w:rsidRDefault="008016F9" w:rsidP="002E5D71">
      <w:pPr>
        <w:spacing w:after="0"/>
        <w:jc w:val="both"/>
        <w:rPr>
          <w:rFonts w:ascii="Arial" w:hAnsi="Arial" w:cs="Arial"/>
          <w:b/>
        </w:rPr>
      </w:pPr>
    </w:p>
    <w:p w14:paraId="423E0F2D" w14:textId="77777777" w:rsidR="00910B42" w:rsidRDefault="008016F9" w:rsidP="002E5D71">
      <w:pPr>
        <w:spacing w:after="0"/>
        <w:jc w:val="both"/>
        <w:rPr>
          <w:rFonts w:ascii="Arial" w:hAnsi="Arial" w:cs="Arial"/>
          <w:b/>
        </w:rPr>
      </w:pPr>
      <w:r>
        <w:rPr>
          <w:rFonts w:ascii="Arial" w:hAnsi="Arial" w:cs="Arial"/>
          <w:b/>
          <w:noProof/>
          <w:lang w:eastAsia="en-GB"/>
        </w:rPr>
        <w:drawing>
          <wp:inline distT="0" distB="0" distL="0" distR="0" wp14:anchorId="22E341F9" wp14:editId="0366C56D">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61D8FF6C" w14:textId="77777777" w:rsidR="00707C7F" w:rsidRDefault="00707C7F" w:rsidP="002E5D71">
      <w:pPr>
        <w:spacing w:after="0"/>
        <w:jc w:val="both"/>
        <w:rPr>
          <w:rFonts w:ascii="Arial" w:hAnsi="Arial" w:cs="Arial"/>
          <w:b/>
        </w:rPr>
      </w:pPr>
    </w:p>
    <w:p w14:paraId="5CCBB669" w14:textId="2BD3F87A" w:rsidR="000742F4" w:rsidRDefault="000742F4" w:rsidP="002E5D71">
      <w:pPr>
        <w:spacing w:after="0"/>
        <w:jc w:val="both"/>
        <w:rPr>
          <w:rFonts w:ascii="Arial" w:hAnsi="Arial" w:cs="Arial"/>
          <w:b/>
        </w:rPr>
      </w:pPr>
      <w:r w:rsidRPr="000742F4">
        <w:rPr>
          <w:rFonts w:ascii="Arial" w:hAnsi="Arial" w:cs="Arial"/>
          <w:b/>
        </w:rPr>
        <w:t>Job title:</w:t>
      </w:r>
      <w:r w:rsidR="00DD1230">
        <w:rPr>
          <w:rFonts w:ascii="Arial" w:hAnsi="Arial" w:cs="Arial"/>
          <w:b/>
        </w:rPr>
        <w:t xml:space="preserve"> </w:t>
      </w:r>
      <w:r w:rsidR="000A67BD">
        <w:rPr>
          <w:rFonts w:ascii="Arial" w:hAnsi="Arial" w:cs="Arial"/>
          <w:b/>
        </w:rPr>
        <w:tab/>
      </w:r>
      <w:r w:rsidR="000A67BD">
        <w:rPr>
          <w:rFonts w:ascii="Arial" w:hAnsi="Arial" w:cs="Arial"/>
          <w:b/>
        </w:rPr>
        <w:tab/>
      </w:r>
      <w:r w:rsidR="00B833D8" w:rsidRPr="00B833D8">
        <w:rPr>
          <w:rFonts w:ascii="Arial" w:hAnsi="Arial" w:cs="Arial"/>
          <w:bCs/>
        </w:rPr>
        <w:t>Employee Relations</w:t>
      </w:r>
      <w:r w:rsidR="00B833D8">
        <w:rPr>
          <w:rFonts w:ascii="Arial" w:hAnsi="Arial" w:cs="Arial"/>
          <w:b/>
        </w:rPr>
        <w:t xml:space="preserve"> </w:t>
      </w:r>
      <w:r w:rsidR="00DE1C99">
        <w:rPr>
          <w:rFonts w:ascii="Arial" w:hAnsi="Arial" w:cs="Arial"/>
        </w:rPr>
        <w:t xml:space="preserve">Administrative Assistant </w:t>
      </w:r>
      <w:r w:rsidR="00BE2857">
        <w:rPr>
          <w:rFonts w:ascii="Arial" w:hAnsi="Arial" w:cs="Arial"/>
        </w:rPr>
        <w:t xml:space="preserve"> </w:t>
      </w:r>
      <w:r w:rsidR="00DD1230">
        <w:rPr>
          <w:rFonts w:ascii="Arial" w:hAnsi="Arial" w:cs="Arial"/>
          <w:b/>
        </w:rPr>
        <w:t xml:space="preserve"> </w:t>
      </w:r>
    </w:p>
    <w:p w14:paraId="0E21D4BB" w14:textId="77777777" w:rsidR="00DE1C99" w:rsidRDefault="00DE1C99" w:rsidP="002E5D71">
      <w:pPr>
        <w:spacing w:after="0"/>
        <w:jc w:val="both"/>
        <w:rPr>
          <w:rFonts w:ascii="Arial" w:hAnsi="Arial" w:cs="Arial"/>
          <w:b/>
        </w:rPr>
      </w:pPr>
    </w:p>
    <w:p w14:paraId="42EAC3B4" w14:textId="41BBBE68" w:rsidR="00DE1C99" w:rsidRDefault="00DE1C99" w:rsidP="002E5D71">
      <w:pPr>
        <w:spacing w:after="0"/>
        <w:jc w:val="both"/>
        <w:rPr>
          <w:rFonts w:ascii="Arial" w:hAnsi="Arial" w:cs="Arial"/>
          <w:b/>
        </w:rPr>
      </w:pPr>
      <w:r>
        <w:rPr>
          <w:rFonts w:ascii="Arial" w:hAnsi="Arial" w:cs="Arial"/>
          <w:b/>
        </w:rPr>
        <w:t xml:space="preserve">Post number: </w:t>
      </w:r>
      <w:r w:rsidR="000A67BD">
        <w:rPr>
          <w:rFonts w:ascii="Arial" w:hAnsi="Arial" w:cs="Arial"/>
          <w:b/>
        </w:rPr>
        <w:tab/>
      </w:r>
      <w:r w:rsidR="00B833D8">
        <w:rPr>
          <w:rFonts w:ascii="Arial" w:hAnsi="Arial" w:cs="Arial"/>
          <w:bCs/>
        </w:rPr>
        <w:t>HR5070</w:t>
      </w:r>
    </w:p>
    <w:p w14:paraId="4362ABF4" w14:textId="77777777" w:rsidR="000742F4" w:rsidRDefault="000742F4" w:rsidP="002E5D71">
      <w:pPr>
        <w:spacing w:after="0"/>
        <w:jc w:val="both"/>
        <w:rPr>
          <w:rFonts w:ascii="Arial" w:hAnsi="Arial" w:cs="Arial"/>
          <w:b/>
        </w:rPr>
      </w:pPr>
    </w:p>
    <w:p w14:paraId="3B6B8822" w14:textId="77777777" w:rsidR="00177727" w:rsidRDefault="00910B42" w:rsidP="002E5D71">
      <w:pPr>
        <w:spacing w:after="0"/>
        <w:jc w:val="both"/>
        <w:rPr>
          <w:rFonts w:ascii="Arial" w:hAnsi="Arial" w:cs="Arial"/>
          <w:b/>
        </w:rPr>
      </w:pPr>
      <w:r>
        <w:rPr>
          <w:rFonts w:ascii="Arial" w:hAnsi="Arial" w:cs="Arial"/>
          <w:b/>
        </w:rPr>
        <w:t>Reports to</w:t>
      </w:r>
      <w:r w:rsidRPr="000742F4">
        <w:rPr>
          <w:rFonts w:ascii="Arial" w:hAnsi="Arial" w:cs="Arial"/>
          <w:b/>
        </w:rPr>
        <w:t>:</w:t>
      </w:r>
      <w:r w:rsidR="00177727" w:rsidRPr="00177727">
        <w:rPr>
          <w:rFonts w:ascii="Arial" w:hAnsi="Arial" w:cs="Arial"/>
          <w:color w:val="0070C0"/>
        </w:rPr>
        <w:t xml:space="preserve"> </w:t>
      </w:r>
      <w:r w:rsidR="000A67BD">
        <w:rPr>
          <w:rFonts w:ascii="Arial" w:hAnsi="Arial" w:cs="Arial"/>
          <w:color w:val="0070C0"/>
        </w:rPr>
        <w:tab/>
      </w:r>
      <w:r w:rsidR="000A67BD">
        <w:rPr>
          <w:rFonts w:ascii="Arial" w:hAnsi="Arial" w:cs="Arial"/>
          <w:color w:val="0070C0"/>
        </w:rPr>
        <w:tab/>
      </w:r>
      <w:r w:rsidR="0085439F" w:rsidRPr="004D00CB">
        <w:rPr>
          <w:rFonts w:ascii="Arial" w:hAnsi="Arial" w:cs="Arial"/>
        </w:rPr>
        <w:t>Employee Relations Advisor</w:t>
      </w:r>
      <w:r w:rsidR="00DD1230" w:rsidRPr="004D00CB">
        <w:rPr>
          <w:rFonts w:ascii="Arial" w:hAnsi="Arial" w:cs="Arial"/>
        </w:rPr>
        <w:t xml:space="preserve"> </w:t>
      </w:r>
      <w:r w:rsidR="00177727" w:rsidRPr="004D00CB">
        <w:rPr>
          <w:rFonts w:ascii="Arial" w:hAnsi="Arial" w:cs="Arial"/>
        </w:rPr>
        <w:tab/>
      </w:r>
      <w:r w:rsidR="00177727" w:rsidRPr="004D00CB">
        <w:rPr>
          <w:rFonts w:ascii="Arial" w:hAnsi="Arial" w:cs="Arial"/>
        </w:rPr>
        <w:tab/>
      </w:r>
    </w:p>
    <w:p w14:paraId="275247AF" w14:textId="77777777" w:rsidR="00177727" w:rsidRDefault="00177727" w:rsidP="002E5D71">
      <w:pPr>
        <w:spacing w:after="0"/>
        <w:jc w:val="both"/>
        <w:rPr>
          <w:rFonts w:ascii="Arial" w:hAnsi="Arial" w:cs="Arial"/>
          <w:b/>
        </w:rPr>
      </w:pPr>
    </w:p>
    <w:p w14:paraId="1A94DB6B" w14:textId="77777777" w:rsidR="002E5D71" w:rsidRPr="000742F4" w:rsidRDefault="002E5D71" w:rsidP="002E5D71">
      <w:pPr>
        <w:spacing w:after="0"/>
        <w:jc w:val="both"/>
        <w:rPr>
          <w:rFonts w:ascii="Arial" w:hAnsi="Arial" w:cs="Arial"/>
        </w:rPr>
      </w:pPr>
      <w:r w:rsidRPr="000742F4">
        <w:rPr>
          <w:rFonts w:ascii="Arial" w:hAnsi="Arial" w:cs="Arial"/>
          <w:b/>
        </w:rPr>
        <w:t>Department:</w:t>
      </w:r>
      <w:r w:rsidR="00DD1230">
        <w:rPr>
          <w:rFonts w:ascii="Arial" w:hAnsi="Arial" w:cs="Arial"/>
        </w:rPr>
        <w:t xml:space="preserve"> </w:t>
      </w:r>
      <w:r w:rsidR="000A67BD">
        <w:rPr>
          <w:rFonts w:ascii="Arial" w:hAnsi="Arial" w:cs="Arial"/>
        </w:rPr>
        <w:tab/>
      </w:r>
      <w:r w:rsidR="000A67BD">
        <w:rPr>
          <w:rFonts w:ascii="Arial" w:hAnsi="Arial" w:cs="Arial"/>
        </w:rPr>
        <w:tab/>
      </w:r>
      <w:r w:rsidR="0085439F">
        <w:rPr>
          <w:rFonts w:ascii="Arial" w:hAnsi="Arial" w:cs="Arial"/>
        </w:rPr>
        <w:t xml:space="preserve">Human Resources </w:t>
      </w:r>
      <w:r w:rsidRPr="000742F4">
        <w:rPr>
          <w:rFonts w:ascii="Arial" w:hAnsi="Arial" w:cs="Arial"/>
        </w:rPr>
        <w:tab/>
        <w:t xml:space="preserve"> </w:t>
      </w:r>
    </w:p>
    <w:p w14:paraId="5BB25F5A" w14:textId="77777777" w:rsidR="002E5D71" w:rsidRPr="000742F4" w:rsidRDefault="002E5D71" w:rsidP="002E5D71">
      <w:pPr>
        <w:spacing w:after="0"/>
        <w:jc w:val="both"/>
        <w:rPr>
          <w:rFonts w:ascii="Arial" w:hAnsi="Arial" w:cs="Arial"/>
        </w:rPr>
      </w:pPr>
    </w:p>
    <w:p w14:paraId="6500E479" w14:textId="77777777" w:rsidR="002E5D71" w:rsidRPr="000742F4" w:rsidRDefault="002E5D71" w:rsidP="002E5D71">
      <w:pPr>
        <w:spacing w:after="0"/>
        <w:jc w:val="both"/>
        <w:rPr>
          <w:rFonts w:ascii="Arial" w:hAnsi="Arial" w:cs="Arial"/>
        </w:rPr>
      </w:pPr>
      <w:r w:rsidRPr="000742F4">
        <w:rPr>
          <w:rFonts w:ascii="Arial" w:hAnsi="Arial" w:cs="Arial"/>
          <w:b/>
        </w:rPr>
        <w:t>Location:</w:t>
      </w:r>
      <w:r w:rsidR="00DD1230">
        <w:rPr>
          <w:rFonts w:ascii="Arial" w:hAnsi="Arial" w:cs="Arial"/>
          <w:b/>
        </w:rPr>
        <w:t xml:space="preserve"> </w:t>
      </w:r>
      <w:r w:rsidR="000A67BD">
        <w:rPr>
          <w:rFonts w:ascii="Arial" w:hAnsi="Arial" w:cs="Arial"/>
          <w:b/>
        </w:rPr>
        <w:tab/>
      </w:r>
      <w:r w:rsidR="000A67BD">
        <w:rPr>
          <w:rFonts w:ascii="Arial" w:hAnsi="Arial" w:cs="Arial"/>
          <w:b/>
        </w:rPr>
        <w:tab/>
      </w:r>
      <w:proofErr w:type="spellStart"/>
      <w:r w:rsidR="0085439F">
        <w:rPr>
          <w:rFonts w:ascii="Arial" w:hAnsi="Arial" w:cs="Arial"/>
        </w:rPr>
        <w:t>Moulescoomb</w:t>
      </w:r>
      <w:proofErr w:type="spellEnd"/>
    </w:p>
    <w:p w14:paraId="6E49DB8F" w14:textId="77777777" w:rsidR="002E5D71" w:rsidRPr="000742F4" w:rsidRDefault="002E5D71" w:rsidP="002E5D71">
      <w:pPr>
        <w:spacing w:after="0"/>
        <w:jc w:val="both"/>
        <w:rPr>
          <w:rFonts w:ascii="Arial" w:hAnsi="Arial" w:cs="Arial"/>
        </w:rPr>
      </w:pPr>
    </w:p>
    <w:p w14:paraId="2278E27B" w14:textId="77777777" w:rsidR="002E5D71" w:rsidRPr="00085105" w:rsidRDefault="000742F4" w:rsidP="00085105">
      <w:pPr>
        <w:jc w:val="both"/>
        <w:rPr>
          <w:rFonts w:ascii="Arial" w:hAnsi="Arial" w:cs="Arial"/>
        </w:rPr>
      </w:pPr>
      <w:r w:rsidRPr="000742F4">
        <w:rPr>
          <w:rFonts w:ascii="Arial" w:hAnsi="Arial" w:cs="Arial"/>
          <w:b/>
        </w:rPr>
        <w:t>Grade:</w:t>
      </w:r>
      <w:r w:rsidR="00DD1230">
        <w:rPr>
          <w:rFonts w:ascii="Arial" w:hAnsi="Arial" w:cs="Arial"/>
          <w:b/>
        </w:rPr>
        <w:t xml:space="preserve"> </w:t>
      </w:r>
      <w:r w:rsidR="000A67BD">
        <w:rPr>
          <w:rFonts w:ascii="Arial" w:hAnsi="Arial" w:cs="Arial"/>
          <w:b/>
        </w:rPr>
        <w:tab/>
      </w:r>
      <w:r w:rsidR="000A67BD">
        <w:rPr>
          <w:rFonts w:ascii="Arial" w:hAnsi="Arial" w:cs="Arial"/>
          <w:b/>
        </w:rPr>
        <w:tab/>
      </w:r>
      <w:r w:rsidR="00DD1230" w:rsidRPr="009D727B">
        <w:rPr>
          <w:rFonts w:ascii="Arial" w:hAnsi="Arial" w:cs="Arial"/>
          <w:bCs/>
        </w:rPr>
        <w:t>4</w:t>
      </w:r>
      <w:r w:rsidR="004D00CB" w:rsidRPr="009D727B">
        <w:rPr>
          <w:rFonts w:ascii="Arial" w:hAnsi="Arial" w:cs="Arial"/>
          <w:bCs/>
        </w:rPr>
        <w:t xml:space="preserve">  </w:t>
      </w:r>
      <w:r w:rsidR="004D00CB">
        <w:rPr>
          <w:rFonts w:ascii="Arial" w:hAnsi="Arial" w:cs="Arial"/>
          <w:b/>
        </w:rPr>
        <w:t xml:space="preserve"> </w:t>
      </w:r>
      <w:r w:rsidR="006F70AD">
        <w:rPr>
          <w:rFonts w:ascii="Arial" w:hAnsi="Arial" w:cs="Arial"/>
        </w:rPr>
        <w:br/>
      </w:r>
      <w:r w:rsidR="00085105">
        <w:rPr>
          <w:rFonts w:ascii="Arial" w:hAnsi="Arial" w:cs="Arial"/>
          <w:b/>
        </w:rPr>
        <w:br/>
      </w:r>
      <w:r w:rsidR="00085105">
        <w:rPr>
          <w:rFonts w:ascii="Arial" w:hAnsi="Arial" w:cs="Arial"/>
          <w:b/>
        </w:rPr>
        <w:br/>
      </w:r>
      <w:r w:rsidR="002E5D71" w:rsidRPr="000742F4">
        <w:rPr>
          <w:rFonts w:ascii="Arial" w:hAnsi="Arial" w:cs="Arial"/>
          <w:b/>
        </w:rPr>
        <w:t>Purpose of the role</w:t>
      </w:r>
      <w:r w:rsidR="000A67BD">
        <w:rPr>
          <w:rFonts w:ascii="Arial" w:hAnsi="Arial" w:cs="Arial"/>
          <w:b/>
        </w:rPr>
        <w:t>:</w:t>
      </w:r>
    </w:p>
    <w:p w14:paraId="129540F5" w14:textId="77777777" w:rsidR="00593C92" w:rsidRDefault="00DD1230" w:rsidP="000A67BD">
      <w:pPr>
        <w:pStyle w:val="BodyText"/>
        <w:spacing w:line="276" w:lineRule="auto"/>
        <w:rPr>
          <w:rFonts w:cs="Arial"/>
        </w:rPr>
      </w:pPr>
      <w:r w:rsidRPr="00787243">
        <w:rPr>
          <w:rFonts w:cs="Arial"/>
        </w:rPr>
        <w:t>To</w:t>
      </w:r>
      <w:r>
        <w:rPr>
          <w:rFonts w:cs="Arial"/>
        </w:rPr>
        <w:t xml:space="preserve"> </w:t>
      </w:r>
      <w:r w:rsidR="008634BB">
        <w:rPr>
          <w:rFonts w:cs="Arial"/>
        </w:rPr>
        <w:t xml:space="preserve">provide </w:t>
      </w:r>
      <w:r>
        <w:rPr>
          <w:rFonts w:cs="Arial"/>
        </w:rPr>
        <w:t xml:space="preserve">a full range of administrative </w:t>
      </w:r>
      <w:r w:rsidR="0085439F">
        <w:rPr>
          <w:rFonts w:cs="Arial"/>
        </w:rPr>
        <w:t>s</w:t>
      </w:r>
      <w:r>
        <w:rPr>
          <w:rFonts w:cs="Arial"/>
        </w:rPr>
        <w:t xml:space="preserve">upport to the </w:t>
      </w:r>
      <w:r w:rsidR="0085439F">
        <w:rPr>
          <w:rFonts w:cs="Arial"/>
        </w:rPr>
        <w:t>Employee Relations function as dir</w:t>
      </w:r>
      <w:r>
        <w:rPr>
          <w:rFonts w:cs="Arial"/>
        </w:rPr>
        <w:t xml:space="preserve">ected. </w:t>
      </w:r>
    </w:p>
    <w:p w14:paraId="02E9BA4B" w14:textId="15E6C4E4" w:rsidR="00593C92" w:rsidRDefault="00593C92" w:rsidP="000A67BD">
      <w:pPr>
        <w:pStyle w:val="BodyText"/>
        <w:spacing w:line="276" w:lineRule="auto"/>
        <w:rPr>
          <w:rFonts w:cs="Arial"/>
        </w:rPr>
      </w:pPr>
      <w:r>
        <w:rPr>
          <w:rFonts w:cs="Arial"/>
        </w:rPr>
        <w:t>The post</w:t>
      </w:r>
      <w:r w:rsidR="00201CB7">
        <w:rPr>
          <w:rFonts w:cs="Arial"/>
        </w:rPr>
        <w:t>-</w:t>
      </w:r>
      <w:r>
        <w:rPr>
          <w:rFonts w:cs="Arial"/>
        </w:rPr>
        <w:t xml:space="preserve">holder will provide support for the processes associated with </w:t>
      </w:r>
      <w:r w:rsidR="0085439F">
        <w:rPr>
          <w:rFonts w:cs="Arial"/>
        </w:rPr>
        <w:t>formal trade union meetings, formal promotion</w:t>
      </w:r>
      <w:r w:rsidR="00872F08">
        <w:rPr>
          <w:rFonts w:cs="Arial"/>
        </w:rPr>
        <w:t>s and review processes</w:t>
      </w:r>
      <w:r w:rsidR="0085439F">
        <w:rPr>
          <w:rFonts w:cs="Arial"/>
        </w:rPr>
        <w:t xml:space="preserve">, and other projects across the team in liaison with the Employee Relations Advisor. </w:t>
      </w:r>
    </w:p>
    <w:p w14:paraId="5B9C8711" w14:textId="62FADA54" w:rsidR="00C55E58" w:rsidRDefault="00C55E58" w:rsidP="000A67BD">
      <w:pPr>
        <w:pStyle w:val="BodyText"/>
        <w:spacing w:line="276" w:lineRule="auto"/>
        <w:rPr>
          <w:rFonts w:cs="Arial"/>
        </w:rPr>
      </w:pPr>
      <w:r>
        <w:rPr>
          <w:rFonts w:cs="Arial"/>
        </w:rPr>
        <w:t xml:space="preserve">To work as part of a team in supporting and developing the full range of work in the </w:t>
      </w:r>
      <w:r w:rsidR="0085439F">
        <w:rPr>
          <w:rFonts w:cs="Arial"/>
        </w:rPr>
        <w:t>Employee Relations function</w:t>
      </w:r>
      <w:r w:rsidRPr="00D941E6">
        <w:rPr>
          <w:rFonts w:cs="Arial"/>
        </w:rPr>
        <w:t>.</w:t>
      </w:r>
    </w:p>
    <w:p w14:paraId="1EF67D62" w14:textId="77777777" w:rsidR="00DD1230" w:rsidRDefault="00DD1230" w:rsidP="000A67BD">
      <w:pPr>
        <w:pStyle w:val="BodyText"/>
        <w:spacing w:line="276" w:lineRule="auto"/>
        <w:rPr>
          <w:rFonts w:cs="Arial"/>
        </w:rPr>
      </w:pPr>
      <w:r>
        <w:rPr>
          <w:rFonts w:cs="Arial"/>
        </w:rPr>
        <w:t>The post</w:t>
      </w:r>
      <w:r w:rsidR="00201CB7">
        <w:rPr>
          <w:rFonts w:cs="Arial"/>
        </w:rPr>
        <w:t>-</w:t>
      </w:r>
      <w:r>
        <w:rPr>
          <w:rFonts w:cs="Arial"/>
        </w:rPr>
        <w:t xml:space="preserve">holder will be expected to </w:t>
      </w:r>
      <w:r w:rsidRPr="00D941E6">
        <w:rPr>
          <w:rFonts w:cs="Arial"/>
        </w:rPr>
        <w:t xml:space="preserve">deal with </w:t>
      </w:r>
      <w:r w:rsidR="0085439F">
        <w:rPr>
          <w:rFonts w:cs="Arial"/>
        </w:rPr>
        <w:t>email and telephone enquiries, occasionally of a sensitive nature</w:t>
      </w:r>
      <w:r w:rsidR="00227AD0">
        <w:rPr>
          <w:rFonts w:cs="Arial"/>
        </w:rPr>
        <w:t>.</w:t>
      </w:r>
    </w:p>
    <w:p w14:paraId="7134D9C9" w14:textId="77777777" w:rsidR="006F7241" w:rsidRDefault="000A67BD" w:rsidP="002E5D71">
      <w:pPr>
        <w:rPr>
          <w:rFonts w:ascii="Arial" w:hAnsi="Arial" w:cs="Arial"/>
        </w:rPr>
      </w:pPr>
      <w:r>
        <w:rPr>
          <w:rFonts w:ascii="Arial" w:hAnsi="Arial" w:cs="Arial"/>
          <w:b/>
        </w:rPr>
        <w:br/>
      </w:r>
      <w:r w:rsidR="006F7241" w:rsidRPr="00707C7F">
        <w:rPr>
          <w:rFonts w:ascii="Arial" w:hAnsi="Arial" w:cs="Arial"/>
          <w:b/>
        </w:rPr>
        <w:t>Main areas of responsibility:</w:t>
      </w:r>
      <w:r w:rsidR="00294B38" w:rsidRPr="00707C7F">
        <w:rPr>
          <w:rFonts w:ascii="Arial" w:hAnsi="Arial" w:cs="Arial"/>
          <w:b/>
        </w:rPr>
        <w:t xml:space="preserve"> </w:t>
      </w:r>
    </w:p>
    <w:p w14:paraId="1393F546" w14:textId="44107A12" w:rsidR="00246C90" w:rsidRPr="00246C90" w:rsidRDefault="00246C90" w:rsidP="00246C90">
      <w:pPr>
        <w:pStyle w:val="paragraph"/>
        <w:numPr>
          <w:ilvl w:val="0"/>
          <w:numId w:val="11"/>
        </w:numPr>
        <w:textAlignment w:val="baseline"/>
        <w:rPr>
          <w:rFonts w:ascii="Arial" w:hAnsi="Arial" w:cs="Arial"/>
          <w:sz w:val="22"/>
          <w:szCs w:val="22"/>
          <w:lang w:val="en-US"/>
        </w:rPr>
      </w:pPr>
      <w:r>
        <w:rPr>
          <w:rStyle w:val="normaltextrun1"/>
          <w:rFonts w:ascii="Arial" w:hAnsi="Arial" w:cs="Arial"/>
          <w:sz w:val="22"/>
          <w:szCs w:val="22"/>
        </w:rPr>
        <w:t>To provide</w:t>
      </w:r>
      <w:r w:rsidR="00872F08">
        <w:rPr>
          <w:rStyle w:val="normaltextrun1"/>
          <w:rFonts w:ascii="Arial" w:hAnsi="Arial" w:cs="Arial"/>
          <w:sz w:val="22"/>
          <w:szCs w:val="22"/>
        </w:rPr>
        <w:t xml:space="preserve"> administrative support to </w:t>
      </w:r>
      <w:r>
        <w:rPr>
          <w:rStyle w:val="normaltextrun1"/>
          <w:rFonts w:ascii="Arial" w:hAnsi="Arial" w:cs="Arial"/>
          <w:sz w:val="22"/>
          <w:szCs w:val="22"/>
        </w:rPr>
        <w:t xml:space="preserve">promotion processes for academic </w:t>
      </w:r>
      <w:r w:rsidR="00872F08">
        <w:rPr>
          <w:rStyle w:val="normaltextrun1"/>
          <w:rFonts w:ascii="Arial" w:hAnsi="Arial" w:cs="Arial"/>
          <w:sz w:val="22"/>
          <w:szCs w:val="22"/>
        </w:rPr>
        <w:t xml:space="preserve">staff </w:t>
      </w:r>
      <w:r>
        <w:rPr>
          <w:rStyle w:val="normaltextrun1"/>
          <w:rFonts w:ascii="Arial" w:hAnsi="Arial" w:cs="Arial"/>
          <w:sz w:val="22"/>
          <w:szCs w:val="22"/>
        </w:rPr>
        <w:t>including the Professorial Board, ensuring all processes run smoothly.</w:t>
      </w:r>
      <w:r>
        <w:rPr>
          <w:rStyle w:val="eop"/>
          <w:rFonts w:ascii="Arial" w:hAnsi="Arial" w:cs="Arial"/>
          <w:sz w:val="22"/>
          <w:szCs w:val="22"/>
          <w:lang w:val="en-US"/>
        </w:rPr>
        <w:t> </w:t>
      </w:r>
    </w:p>
    <w:p w14:paraId="2E353EA5" w14:textId="77777777" w:rsidR="0085439F" w:rsidRPr="0085439F" w:rsidRDefault="00DD1230" w:rsidP="0050069B">
      <w:pPr>
        <w:pStyle w:val="ListParagraph"/>
        <w:numPr>
          <w:ilvl w:val="0"/>
          <w:numId w:val="11"/>
        </w:numPr>
        <w:textAlignment w:val="baseline"/>
        <w:rPr>
          <w:rFonts w:ascii="Arial" w:hAnsi="Arial" w:cs="Arial"/>
          <w:lang w:val="en-US"/>
        </w:rPr>
      </w:pPr>
      <w:r w:rsidRPr="0085439F">
        <w:rPr>
          <w:rFonts w:ascii="Arial" w:hAnsi="Arial" w:cs="Arial"/>
          <w:szCs w:val="20"/>
        </w:rPr>
        <w:t xml:space="preserve">To organise and service </w:t>
      </w:r>
      <w:r w:rsidR="0085439F" w:rsidRPr="0085439F">
        <w:rPr>
          <w:rFonts w:ascii="Arial" w:hAnsi="Arial" w:cs="Arial"/>
          <w:szCs w:val="20"/>
        </w:rPr>
        <w:t xml:space="preserve">formal </w:t>
      </w:r>
      <w:r w:rsidRPr="0085439F">
        <w:rPr>
          <w:rFonts w:ascii="Arial" w:hAnsi="Arial" w:cs="Arial"/>
          <w:szCs w:val="20"/>
        </w:rPr>
        <w:t>committees</w:t>
      </w:r>
      <w:r w:rsidR="00C952AB" w:rsidRPr="0085439F">
        <w:rPr>
          <w:rFonts w:ascii="Arial" w:hAnsi="Arial" w:cs="Arial"/>
          <w:szCs w:val="20"/>
        </w:rPr>
        <w:t>, working groups</w:t>
      </w:r>
      <w:r w:rsidR="000D2578" w:rsidRPr="0085439F">
        <w:rPr>
          <w:rFonts w:ascii="Arial" w:hAnsi="Arial" w:cs="Arial"/>
          <w:szCs w:val="20"/>
        </w:rPr>
        <w:t xml:space="preserve"> and</w:t>
      </w:r>
      <w:r w:rsidR="00212DA7" w:rsidRPr="0085439F">
        <w:rPr>
          <w:rFonts w:ascii="Arial" w:hAnsi="Arial" w:cs="Arial"/>
          <w:szCs w:val="20"/>
        </w:rPr>
        <w:t xml:space="preserve"> meetings</w:t>
      </w:r>
      <w:r w:rsidR="000D2578" w:rsidRPr="0085439F">
        <w:rPr>
          <w:rFonts w:ascii="Arial" w:hAnsi="Arial" w:cs="Arial"/>
          <w:szCs w:val="20"/>
        </w:rPr>
        <w:t>.</w:t>
      </w:r>
      <w:r w:rsidRPr="0085439F">
        <w:rPr>
          <w:rFonts w:ascii="Arial" w:hAnsi="Arial" w:cs="Arial"/>
          <w:szCs w:val="20"/>
        </w:rPr>
        <w:t xml:space="preserve"> This will in</w:t>
      </w:r>
      <w:r w:rsidR="00D8304E" w:rsidRPr="0085439F">
        <w:rPr>
          <w:rFonts w:ascii="Arial" w:hAnsi="Arial" w:cs="Arial"/>
          <w:szCs w:val="20"/>
        </w:rPr>
        <w:t>volve</w:t>
      </w:r>
      <w:r w:rsidRPr="0085439F">
        <w:rPr>
          <w:rFonts w:ascii="Arial" w:hAnsi="Arial" w:cs="Arial"/>
          <w:szCs w:val="20"/>
        </w:rPr>
        <w:t xml:space="preserve"> </w:t>
      </w:r>
      <w:r w:rsidR="00C952AB" w:rsidRPr="0085439F">
        <w:rPr>
          <w:rFonts w:ascii="Arial" w:hAnsi="Arial" w:cs="Arial"/>
          <w:szCs w:val="20"/>
        </w:rPr>
        <w:t>room booking</w:t>
      </w:r>
      <w:r w:rsidR="00C460E8" w:rsidRPr="0085439F">
        <w:rPr>
          <w:rFonts w:ascii="Arial" w:hAnsi="Arial" w:cs="Arial"/>
          <w:szCs w:val="20"/>
        </w:rPr>
        <w:t>;</w:t>
      </w:r>
      <w:r w:rsidRPr="0085439F">
        <w:rPr>
          <w:rFonts w:ascii="Arial" w:hAnsi="Arial" w:cs="Arial"/>
          <w:szCs w:val="20"/>
        </w:rPr>
        <w:t xml:space="preserve"> the prepara</w:t>
      </w:r>
      <w:r w:rsidR="00510A62" w:rsidRPr="0085439F">
        <w:rPr>
          <w:rFonts w:ascii="Arial" w:hAnsi="Arial" w:cs="Arial"/>
          <w:szCs w:val="20"/>
        </w:rPr>
        <w:t>tion and circulation of agendas;</w:t>
      </w:r>
      <w:r w:rsidRPr="0085439F">
        <w:rPr>
          <w:rFonts w:ascii="Arial" w:hAnsi="Arial" w:cs="Arial"/>
          <w:szCs w:val="20"/>
        </w:rPr>
        <w:t xml:space="preserve"> the minuting of meetings and ensuring that follow-up actions are taken either personally or by passing them to the appropriate person and checking that the necessary action is taken.</w:t>
      </w:r>
    </w:p>
    <w:p w14:paraId="4BB10CF8" w14:textId="77777777" w:rsidR="0085439F" w:rsidRPr="0085439F" w:rsidRDefault="0085439F" w:rsidP="0085439F">
      <w:pPr>
        <w:pStyle w:val="ListParagraph"/>
        <w:numPr>
          <w:ilvl w:val="0"/>
          <w:numId w:val="11"/>
        </w:numPr>
        <w:textAlignment w:val="baseline"/>
        <w:rPr>
          <w:rFonts w:ascii="Arial" w:hAnsi="Arial" w:cs="Arial"/>
          <w:lang w:val="en-US"/>
        </w:rPr>
      </w:pPr>
      <w:r w:rsidRPr="0085439F">
        <w:rPr>
          <w:rStyle w:val="normaltextrun1"/>
          <w:rFonts w:ascii="Arial" w:hAnsi="Arial" w:cs="Arial"/>
        </w:rPr>
        <w:t>To record and monitor data relating to promotion process outcomes, noting trends and highlighting areas of concern, providing reports on outcomes as required.</w:t>
      </w:r>
      <w:r w:rsidRPr="0085439F">
        <w:rPr>
          <w:rStyle w:val="eop"/>
          <w:rFonts w:ascii="Arial" w:hAnsi="Arial" w:cs="Arial"/>
          <w:lang w:val="en-US"/>
        </w:rPr>
        <w:t> </w:t>
      </w:r>
    </w:p>
    <w:p w14:paraId="624B5571" w14:textId="77777777" w:rsidR="00DD1230" w:rsidRPr="00246C90" w:rsidRDefault="00D8304E" w:rsidP="000A67BD">
      <w:pPr>
        <w:pStyle w:val="ListParagraph"/>
        <w:numPr>
          <w:ilvl w:val="0"/>
          <w:numId w:val="11"/>
        </w:numPr>
        <w:rPr>
          <w:rFonts w:ascii="Arial" w:hAnsi="Arial" w:cs="Arial"/>
          <w:b/>
          <w:szCs w:val="20"/>
        </w:rPr>
      </w:pPr>
      <w:r>
        <w:rPr>
          <w:rFonts w:ascii="Arial" w:hAnsi="Arial" w:cs="Arial"/>
          <w:szCs w:val="20"/>
        </w:rPr>
        <w:t xml:space="preserve">To take responsibility for specific areas of work </w:t>
      </w:r>
      <w:r w:rsidR="0085439F">
        <w:rPr>
          <w:rFonts w:ascii="Arial" w:hAnsi="Arial" w:cs="Arial"/>
          <w:szCs w:val="20"/>
        </w:rPr>
        <w:t xml:space="preserve">or projects as requested by the Employee Relations Manager or the Head of Employee Relations.  </w:t>
      </w:r>
    </w:p>
    <w:p w14:paraId="7F19B799" w14:textId="77777777" w:rsidR="00246C90" w:rsidRPr="00246C90" w:rsidRDefault="00246C90" w:rsidP="00246C90">
      <w:pPr>
        <w:pStyle w:val="ListParagraph"/>
        <w:numPr>
          <w:ilvl w:val="0"/>
          <w:numId w:val="11"/>
        </w:numPr>
        <w:rPr>
          <w:rFonts w:ascii="Arial" w:hAnsi="Arial" w:cs="Arial"/>
          <w:b/>
          <w:szCs w:val="20"/>
        </w:rPr>
      </w:pPr>
      <w:r w:rsidRPr="00DD1230">
        <w:rPr>
          <w:rFonts w:ascii="Arial" w:hAnsi="Arial" w:cs="Arial"/>
          <w:szCs w:val="20"/>
        </w:rPr>
        <w:lastRenderedPageBreak/>
        <w:t xml:space="preserve">To work flexibly as part of the </w:t>
      </w:r>
      <w:r>
        <w:rPr>
          <w:rFonts w:ascii="Arial" w:hAnsi="Arial" w:cs="Arial"/>
          <w:szCs w:val="20"/>
        </w:rPr>
        <w:t>HR department, p</w:t>
      </w:r>
      <w:r w:rsidRPr="00DD1230">
        <w:rPr>
          <w:rFonts w:ascii="Arial" w:hAnsi="Arial" w:cs="Arial"/>
          <w:szCs w:val="20"/>
        </w:rPr>
        <w:t>roviding cover when th</w:t>
      </w:r>
      <w:r>
        <w:rPr>
          <w:rFonts w:ascii="Arial" w:hAnsi="Arial" w:cs="Arial"/>
          <w:szCs w:val="20"/>
        </w:rPr>
        <w:t xml:space="preserve">ere </w:t>
      </w:r>
      <w:r w:rsidR="00BE11C8">
        <w:rPr>
          <w:rFonts w:ascii="Arial" w:hAnsi="Arial" w:cs="Arial"/>
          <w:szCs w:val="20"/>
        </w:rPr>
        <w:t>are work pressures</w:t>
      </w:r>
      <w:r>
        <w:rPr>
          <w:rFonts w:ascii="Arial" w:hAnsi="Arial" w:cs="Arial"/>
          <w:szCs w:val="20"/>
        </w:rPr>
        <w:t xml:space="preserve">. </w:t>
      </w:r>
    </w:p>
    <w:p w14:paraId="18A569D6" w14:textId="77777777" w:rsidR="000B34E1" w:rsidRDefault="000A67BD" w:rsidP="00A965A8">
      <w:pPr>
        <w:rPr>
          <w:rFonts w:ascii="Arial" w:hAnsi="Arial" w:cs="Arial"/>
          <w:b/>
          <w:sz w:val="20"/>
          <w:szCs w:val="20"/>
        </w:rPr>
      </w:pPr>
      <w:r>
        <w:rPr>
          <w:rFonts w:ascii="Arial" w:hAnsi="Arial" w:cs="Arial"/>
          <w:b/>
          <w:szCs w:val="20"/>
        </w:rPr>
        <w:br/>
      </w:r>
      <w:r w:rsidR="00A965A8" w:rsidRPr="000A67BD">
        <w:rPr>
          <w:rFonts w:ascii="Arial" w:hAnsi="Arial" w:cs="Arial"/>
          <w:b/>
          <w:szCs w:val="20"/>
        </w:rPr>
        <w:t>General responsibilities</w:t>
      </w:r>
      <w:r>
        <w:rPr>
          <w:rFonts w:ascii="Arial" w:hAnsi="Arial" w:cs="Arial"/>
          <w:b/>
          <w:szCs w:val="20"/>
        </w:rPr>
        <w:t>:</w:t>
      </w:r>
    </w:p>
    <w:p w14:paraId="1CD9F6F5" w14:textId="77777777" w:rsidR="00C82F11" w:rsidRPr="00C82F11" w:rsidRDefault="00C82F11" w:rsidP="00A965A8">
      <w:pPr>
        <w:rPr>
          <w:rFonts w:ascii="Arial" w:hAnsi="Arial" w:cs="Arial"/>
        </w:rPr>
      </w:pPr>
      <w:r w:rsidRPr="00C82F11">
        <w:rPr>
          <w:rFonts w:ascii="Arial" w:hAnsi="Arial" w:cs="Arial"/>
        </w:rPr>
        <w:t>These are standard to all University of Brighton job descriptions.</w:t>
      </w:r>
    </w:p>
    <w:p w14:paraId="70E3E207" w14:textId="77777777" w:rsidR="00C82F11" w:rsidRPr="00C82F11" w:rsidRDefault="00C82F11" w:rsidP="00C82F11">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undertake other duties appropriate to the grade and character of work as may be reasonably required, including specific duties of a similar or lesser grade.</w:t>
      </w:r>
    </w:p>
    <w:p w14:paraId="71631C41" w14:textId="77777777"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a</w:t>
      </w:r>
      <w:r w:rsidR="0030586C" w:rsidRPr="00C82F11">
        <w:rPr>
          <w:rFonts w:ascii="Arial" w:eastAsia="Times New Roman" w:hAnsi="Arial" w:cs="Arial"/>
          <w:szCs w:val="24"/>
          <w:lang w:eastAsia="en-GB"/>
        </w:rPr>
        <w:t xml:space="preserve">dhere to the University’s Equality and Diversity Policy </w:t>
      </w:r>
      <w:r w:rsidRPr="00C82F11">
        <w:rPr>
          <w:rFonts w:ascii="Arial" w:eastAsia="Times New Roman" w:hAnsi="Arial" w:cs="Arial"/>
          <w:szCs w:val="24"/>
          <w:lang w:eastAsia="en-GB"/>
        </w:rPr>
        <w:t>in all activities, and to actively promote equality of opportunity wherever possible</w:t>
      </w:r>
    </w:p>
    <w:p w14:paraId="023FD13E" w14:textId="77777777" w:rsidR="00A965A8" w:rsidRPr="00C82F11" w:rsidRDefault="00A965A8"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 xml:space="preserve">To be responsible for your own health and safety and that of your </w:t>
      </w:r>
      <w:r w:rsidR="00C82F11" w:rsidRPr="00C82F11">
        <w:rPr>
          <w:rFonts w:ascii="Arial" w:eastAsia="Times New Roman" w:hAnsi="Arial" w:cs="Arial"/>
          <w:szCs w:val="24"/>
          <w:lang w:eastAsia="en-GB"/>
        </w:rPr>
        <w:t>colleagues, in accordance with the Health and Safety at Work Act.</w:t>
      </w:r>
    </w:p>
    <w:p w14:paraId="654AF317" w14:textId="7FE60572" w:rsidR="00C82F11" w:rsidRPr="00C82F11" w:rsidRDefault="00C82F11" w:rsidP="00A965A8">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 xml:space="preserve">To work in accordance with the </w:t>
      </w:r>
      <w:r w:rsidR="009D727B">
        <w:rPr>
          <w:rFonts w:ascii="Arial" w:eastAsia="Times New Roman" w:hAnsi="Arial" w:cs="Arial"/>
          <w:szCs w:val="24"/>
          <w:lang w:eastAsia="en-GB"/>
        </w:rPr>
        <w:t>General Data Protection Regulations.</w:t>
      </w:r>
    </w:p>
    <w:p w14:paraId="075CA2B6" w14:textId="77777777" w:rsidR="00C82F11" w:rsidRDefault="00C82F11">
      <w:pPr>
        <w:rPr>
          <w:rFonts w:ascii="Arial" w:eastAsia="Times New Roman" w:hAnsi="Arial" w:cs="Arial"/>
          <w:szCs w:val="24"/>
          <w:lang w:eastAsia="en-GB"/>
        </w:rPr>
      </w:pPr>
    </w:p>
    <w:p w14:paraId="07DAD312" w14:textId="77777777" w:rsidR="006F7241" w:rsidRDefault="008016F9" w:rsidP="002E5D71">
      <w:pPr>
        <w:rPr>
          <w:rFonts w:ascii="Arial" w:hAnsi="Arial" w:cs="Arial"/>
          <w:b/>
        </w:rPr>
      </w:pPr>
      <w:r>
        <w:rPr>
          <w:rFonts w:ascii="Arial" w:hAnsi="Arial" w:cs="Arial"/>
          <w:b/>
          <w:noProof/>
          <w:lang w:eastAsia="en-GB"/>
        </w:rPr>
        <w:drawing>
          <wp:inline distT="0" distB="0" distL="0" distR="0" wp14:anchorId="18B0A384" wp14:editId="4B7DCC47">
            <wp:extent cx="5829408" cy="359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3">
                      <a:extLst>
                        <a:ext uri="{28A0092B-C50C-407E-A947-70E740481C1C}">
                          <a14:useLocalDpi xmlns:a14="http://schemas.microsoft.com/office/drawing/2010/main" val="0"/>
                        </a:ext>
                      </a:extLst>
                    </a:blip>
                    <a:stretch>
                      <a:fillRect/>
                    </a:stretch>
                  </pic:blipFill>
                  <pic:spPr>
                    <a:xfrm>
                      <a:off x="0" y="0"/>
                      <a:ext cx="5829408" cy="359523"/>
                    </a:xfrm>
                    <a:prstGeom prst="rect">
                      <a:avLst/>
                    </a:prstGeom>
                  </pic:spPr>
                </pic:pic>
              </a:graphicData>
            </a:graphic>
          </wp:inline>
        </w:drawing>
      </w:r>
    </w:p>
    <w:p w14:paraId="70E020CB" w14:textId="657AE18F" w:rsidR="00A6540A" w:rsidRPr="00922E48" w:rsidRDefault="00707C7F" w:rsidP="002E5D71">
      <w:pPr>
        <w:rPr>
          <w:rFonts w:ascii="Arial" w:hAnsi="Arial" w:cs="Arial"/>
        </w:rPr>
      </w:pPr>
      <w:r w:rsidRPr="00922E48">
        <w:rPr>
          <w:rFonts w:ascii="Arial" w:hAnsi="Arial" w:cs="Arial"/>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00922E48">
        <w:rPr>
          <w:rFonts w:ascii="Arial" w:hAnsi="Arial" w:cs="Arial"/>
        </w:rPr>
        <w:t xml:space="preserve"> (A), at interview (I) and in some instances through an exercise (E).</w:t>
      </w:r>
    </w:p>
    <w:tbl>
      <w:tblPr>
        <w:tblStyle w:val="TableGrid"/>
        <w:tblW w:w="0" w:type="auto"/>
        <w:tblInd w:w="108" w:type="dxa"/>
        <w:tblLook w:val="04A0" w:firstRow="1" w:lastRow="0" w:firstColumn="1" w:lastColumn="0" w:noHBand="0" w:noVBand="1"/>
      </w:tblPr>
      <w:tblGrid>
        <w:gridCol w:w="1969"/>
        <w:gridCol w:w="5915"/>
        <w:gridCol w:w="1024"/>
      </w:tblGrid>
      <w:tr w:rsidR="006A565C" w14:paraId="21667829" w14:textId="77777777" w:rsidTr="00A52970">
        <w:trPr>
          <w:trHeight w:val="478"/>
        </w:trPr>
        <w:tc>
          <w:tcPr>
            <w:tcW w:w="1985" w:type="dxa"/>
          </w:tcPr>
          <w:p w14:paraId="615701FB" w14:textId="77777777" w:rsidR="006A565C" w:rsidRPr="006A565C" w:rsidRDefault="006A565C" w:rsidP="006A565C">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6095" w:type="dxa"/>
          </w:tcPr>
          <w:p w14:paraId="61F3EC4C" w14:textId="77777777" w:rsidR="006A565C" w:rsidRPr="000A67BD" w:rsidRDefault="006A565C" w:rsidP="00922E48">
            <w:pPr>
              <w:rPr>
                <w:rFonts w:ascii="Arial" w:hAnsi="Arial" w:cs="Arial"/>
                <w:b/>
              </w:rPr>
            </w:pPr>
          </w:p>
        </w:tc>
        <w:tc>
          <w:tcPr>
            <w:tcW w:w="1054" w:type="dxa"/>
          </w:tcPr>
          <w:p w14:paraId="65BD11F3" w14:textId="77777777" w:rsidR="006A565C" w:rsidRDefault="006A565C" w:rsidP="002E5D71">
            <w:pPr>
              <w:rPr>
                <w:rFonts w:ascii="Arial" w:hAnsi="Arial" w:cs="Arial"/>
                <w:b/>
              </w:rPr>
            </w:pPr>
            <w:r>
              <w:rPr>
                <w:rFonts w:ascii="Arial" w:hAnsi="Arial" w:cs="Arial"/>
                <w:b/>
              </w:rPr>
              <w:t>A, I, E</w:t>
            </w:r>
          </w:p>
        </w:tc>
      </w:tr>
      <w:tr w:rsidR="000742F4" w14:paraId="2E9E6C33" w14:textId="77777777" w:rsidTr="00A52970">
        <w:tc>
          <w:tcPr>
            <w:tcW w:w="1985" w:type="dxa"/>
          </w:tcPr>
          <w:p w14:paraId="731C9169" w14:textId="77777777" w:rsidR="000742F4" w:rsidRPr="006A565C" w:rsidRDefault="000742F4" w:rsidP="002E5D71">
            <w:pPr>
              <w:rPr>
                <w:rFonts w:ascii="Arial" w:hAnsi="Arial" w:cs="Arial"/>
                <w:b/>
                <w:sz w:val="20"/>
                <w:szCs w:val="20"/>
              </w:rPr>
            </w:pPr>
            <w:r w:rsidRPr="006A565C">
              <w:rPr>
                <w:rFonts w:ascii="Arial" w:hAnsi="Arial" w:cs="Arial"/>
                <w:b/>
                <w:sz w:val="20"/>
                <w:szCs w:val="20"/>
              </w:rPr>
              <w:t>Kno</w:t>
            </w:r>
            <w:r w:rsidR="00CA56D7" w:rsidRPr="006A565C">
              <w:rPr>
                <w:rFonts w:ascii="Arial" w:hAnsi="Arial" w:cs="Arial"/>
                <w:b/>
                <w:sz w:val="20"/>
                <w:szCs w:val="20"/>
              </w:rPr>
              <w:t>wledge</w:t>
            </w:r>
          </w:p>
          <w:p w14:paraId="2A036527" w14:textId="77777777" w:rsidR="00CA56D7" w:rsidRPr="00CA56D7" w:rsidRDefault="00CA56D7" w:rsidP="002E5D71">
            <w:pPr>
              <w:rPr>
                <w:rFonts w:ascii="Arial" w:hAnsi="Arial" w:cs="Arial"/>
                <w:b/>
                <w:sz w:val="16"/>
                <w:szCs w:val="16"/>
              </w:rPr>
            </w:pPr>
          </w:p>
        </w:tc>
        <w:tc>
          <w:tcPr>
            <w:tcW w:w="6095" w:type="dxa"/>
          </w:tcPr>
          <w:p w14:paraId="0E4BAEC0" w14:textId="77777777" w:rsidR="000A67BD" w:rsidRPr="00B833D8" w:rsidRDefault="000A67BD" w:rsidP="00B833D8">
            <w:pPr>
              <w:pStyle w:val="ListParagraph"/>
              <w:numPr>
                <w:ilvl w:val="0"/>
                <w:numId w:val="21"/>
              </w:numPr>
              <w:rPr>
                <w:rFonts w:ascii="Arial" w:hAnsi="Arial" w:cs="Arial"/>
              </w:rPr>
            </w:pPr>
            <w:r w:rsidRPr="00B833D8">
              <w:rPr>
                <w:rFonts w:ascii="Arial" w:hAnsi="Arial" w:cs="Arial"/>
              </w:rPr>
              <w:t>Able to communicate information clearly, concisely and</w:t>
            </w:r>
            <w:r w:rsidR="006F70AD" w:rsidRPr="00B833D8">
              <w:rPr>
                <w:rFonts w:ascii="Arial" w:hAnsi="Arial" w:cs="Arial"/>
              </w:rPr>
              <w:t xml:space="preserve"> in a</w:t>
            </w:r>
            <w:r w:rsidRPr="00B833D8">
              <w:rPr>
                <w:rFonts w:ascii="Arial" w:hAnsi="Arial" w:cs="Arial"/>
              </w:rPr>
              <w:t xml:space="preserve"> timely</w:t>
            </w:r>
            <w:r w:rsidR="006F70AD" w:rsidRPr="00B833D8">
              <w:rPr>
                <w:rFonts w:ascii="Arial" w:hAnsi="Arial" w:cs="Arial"/>
              </w:rPr>
              <w:t xml:space="preserve"> manner</w:t>
            </w:r>
            <w:r w:rsidR="00201CB7" w:rsidRPr="00B833D8">
              <w:rPr>
                <w:rFonts w:ascii="Arial" w:hAnsi="Arial" w:cs="Arial"/>
              </w:rPr>
              <w:t xml:space="preserve"> at all appropriate levels</w:t>
            </w:r>
          </w:p>
          <w:p w14:paraId="087BB0E1" w14:textId="77777777" w:rsidR="000A67BD" w:rsidRPr="00085105" w:rsidRDefault="000A67BD" w:rsidP="006F70AD">
            <w:pPr>
              <w:pStyle w:val="ListParagraph"/>
              <w:numPr>
                <w:ilvl w:val="0"/>
                <w:numId w:val="15"/>
              </w:numPr>
              <w:rPr>
                <w:rFonts w:ascii="Arial" w:hAnsi="Arial" w:cs="Arial"/>
                <w:b/>
              </w:rPr>
            </w:pPr>
            <w:r>
              <w:rPr>
                <w:rFonts w:ascii="Arial" w:hAnsi="Arial" w:cs="Arial"/>
              </w:rPr>
              <w:t xml:space="preserve">Able to meet </w:t>
            </w:r>
            <w:r w:rsidRPr="000A67BD">
              <w:rPr>
                <w:rFonts w:ascii="Arial" w:hAnsi="Arial" w:cs="Arial"/>
              </w:rPr>
              <w:t>required objectives and standards on own initiative</w:t>
            </w:r>
          </w:p>
          <w:p w14:paraId="0C3D52E7" w14:textId="77777777" w:rsidR="00085105" w:rsidRPr="000A67BD" w:rsidRDefault="00085105" w:rsidP="00085105">
            <w:pPr>
              <w:pStyle w:val="ListParagraph"/>
              <w:numPr>
                <w:ilvl w:val="0"/>
                <w:numId w:val="15"/>
              </w:numPr>
              <w:rPr>
                <w:rFonts w:ascii="Arial" w:hAnsi="Arial" w:cs="Arial"/>
                <w:b/>
              </w:rPr>
            </w:pPr>
            <w:r>
              <w:rPr>
                <w:rFonts w:ascii="Arial" w:hAnsi="Arial" w:cs="Arial"/>
              </w:rPr>
              <w:t>Ability to ensure</w:t>
            </w:r>
            <w:r w:rsidRPr="000A67BD">
              <w:rPr>
                <w:rFonts w:ascii="Arial" w:hAnsi="Arial" w:cs="Arial"/>
              </w:rPr>
              <w:t xml:space="preserve"> work is checke</w:t>
            </w:r>
            <w:r>
              <w:rPr>
                <w:rFonts w:ascii="Arial" w:hAnsi="Arial" w:cs="Arial"/>
              </w:rPr>
              <w:t>d thoroughly before submission</w:t>
            </w:r>
          </w:p>
          <w:p w14:paraId="27A20D02" w14:textId="77777777" w:rsidR="00085105" w:rsidRDefault="00085105" w:rsidP="00085105">
            <w:pPr>
              <w:pStyle w:val="ListParagraph"/>
              <w:numPr>
                <w:ilvl w:val="0"/>
                <w:numId w:val="15"/>
              </w:numPr>
              <w:rPr>
                <w:rFonts w:ascii="Arial" w:hAnsi="Arial" w:cs="Arial"/>
              </w:rPr>
            </w:pPr>
            <w:r w:rsidRPr="000A67BD">
              <w:rPr>
                <w:rFonts w:ascii="Arial" w:hAnsi="Arial" w:cs="Arial"/>
              </w:rPr>
              <w:t>Listens carefully, asks relevant questions and summarises t</w:t>
            </w:r>
            <w:r>
              <w:rPr>
                <w:rFonts w:ascii="Arial" w:hAnsi="Arial" w:cs="Arial"/>
              </w:rPr>
              <w:t>o determine exact requirements</w:t>
            </w:r>
          </w:p>
          <w:p w14:paraId="0ED9DC32" w14:textId="77777777" w:rsidR="000A67BD" w:rsidRPr="000A67BD" w:rsidRDefault="006F70AD" w:rsidP="006F70AD">
            <w:pPr>
              <w:pStyle w:val="ListParagraph"/>
              <w:numPr>
                <w:ilvl w:val="0"/>
                <w:numId w:val="15"/>
              </w:numPr>
              <w:rPr>
                <w:rFonts w:ascii="Arial" w:hAnsi="Arial" w:cs="Arial"/>
                <w:b/>
              </w:rPr>
            </w:pPr>
            <w:r>
              <w:rPr>
                <w:rFonts w:ascii="Arial" w:hAnsi="Arial" w:cs="Arial"/>
              </w:rPr>
              <w:t xml:space="preserve">Understanding of </w:t>
            </w:r>
            <w:r w:rsidR="000A67BD" w:rsidRPr="000A67BD">
              <w:rPr>
                <w:rFonts w:ascii="Arial" w:hAnsi="Arial" w:cs="Arial"/>
              </w:rPr>
              <w:t>when to refer problems to a manager presenting all required information with suggested solutions</w:t>
            </w:r>
          </w:p>
          <w:p w14:paraId="56E1352B" w14:textId="77777777" w:rsidR="000A67BD" w:rsidRPr="000A67BD" w:rsidRDefault="000A67BD" w:rsidP="006F70AD">
            <w:pPr>
              <w:pStyle w:val="ListParagraph"/>
              <w:numPr>
                <w:ilvl w:val="0"/>
                <w:numId w:val="15"/>
              </w:numPr>
              <w:rPr>
                <w:rFonts w:ascii="Arial" w:hAnsi="Arial" w:cs="Arial"/>
                <w:b/>
              </w:rPr>
            </w:pPr>
            <w:r>
              <w:rPr>
                <w:rFonts w:ascii="Arial" w:hAnsi="Arial" w:cs="Arial"/>
              </w:rPr>
              <w:t>Able to maintain</w:t>
            </w:r>
            <w:r w:rsidRPr="000A67BD">
              <w:rPr>
                <w:rFonts w:ascii="Arial" w:hAnsi="Arial" w:cs="Arial"/>
              </w:rPr>
              <w:t xml:space="preserve"> confidentiality around data and information received through working with the </w:t>
            </w:r>
            <w:r w:rsidR="00246C90">
              <w:rPr>
                <w:rFonts w:ascii="Arial" w:hAnsi="Arial" w:cs="Arial"/>
              </w:rPr>
              <w:t xml:space="preserve">senior staff, HR, etc.  </w:t>
            </w:r>
          </w:p>
          <w:p w14:paraId="18C185A5" w14:textId="77777777" w:rsidR="000A67BD" w:rsidRPr="000A67BD" w:rsidRDefault="000A67BD" w:rsidP="006F70AD">
            <w:pPr>
              <w:pStyle w:val="ListParagraph"/>
              <w:numPr>
                <w:ilvl w:val="0"/>
                <w:numId w:val="15"/>
              </w:numPr>
              <w:spacing w:after="200"/>
              <w:rPr>
                <w:rFonts w:ascii="Arial" w:hAnsi="Arial" w:cs="Arial"/>
                <w:b/>
              </w:rPr>
            </w:pPr>
            <w:r>
              <w:rPr>
                <w:rFonts w:ascii="Arial" w:hAnsi="Arial" w:cs="Arial"/>
              </w:rPr>
              <w:t>Able to work cooperatively</w:t>
            </w:r>
            <w:r w:rsidR="00201CB7">
              <w:rPr>
                <w:rFonts w:ascii="Arial" w:hAnsi="Arial" w:cs="Arial"/>
              </w:rPr>
              <w:t xml:space="preserve"> as part of a team,</w:t>
            </w:r>
            <w:r w:rsidR="009B498F">
              <w:rPr>
                <w:rFonts w:ascii="Arial" w:hAnsi="Arial" w:cs="Arial"/>
              </w:rPr>
              <w:t xml:space="preserve"> work</w:t>
            </w:r>
            <w:r w:rsidRPr="000A67BD">
              <w:rPr>
                <w:rFonts w:ascii="Arial" w:hAnsi="Arial" w:cs="Arial"/>
              </w:rPr>
              <w:t xml:space="preserve"> actively with others to achieve team objectives</w:t>
            </w:r>
            <w:r>
              <w:rPr>
                <w:rFonts w:ascii="Arial" w:hAnsi="Arial" w:cs="Arial"/>
              </w:rPr>
              <w:t xml:space="preserve"> </w:t>
            </w:r>
            <w:r w:rsidR="009B498F">
              <w:rPr>
                <w:rFonts w:ascii="Arial" w:hAnsi="Arial" w:cs="Arial"/>
              </w:rPr>
              <w:t>and</w:t>
            </w:r>
            <w:r w:rsidRPr="000A67BD">
              <w:rPr>
                <w:rFonts w:ascii="Arial" w:hAnsi="Arial" w:cs="Arial"/>
              </w:rPr>
              <w:t xml:space="preserve"> build</w:t>
            </w:r>
            <w:r>
              <w:rPr>
                <w:rFonts w:ascii="Arial" w:hAnsi="Arial" w:cs="Arial"/>
              </w:rPr>
              <w:t xml:space="preserve"> and maintain</w:t>
            </w:r>
            <w:r w:rsidRPr="000A67BD">
              <w:rPr>
                <w:rFonts w:ascii="Arial" w:hAnsi="Arial" w:cs="Arial"/>
              </w:rPr>
              <w:t xml:space="preserve"> effective working relationships </w:t>
            </w:r>
          </w:p>
          <w:p w14:paraId="5330C84F" w14:textId="77777777" w:rsidR="000A67BD" w:rsidRPr="000A67BD" w:rsidRDefault="000A67BD" w:rsidP="006F70AD">
            <w:pPr>
              <w:pStyle w:val="ListParagraph"/>
              <w:numPr>
                <w:ilvl w:val="0"/>
                <w:numId w:val="15"/>
              </w:numPr>
              <w:rPr>
                <w:rFonts w:ascii="Arial" w:hAnsi="Arial" w:cs="Arial"/>
                <w:b/>
              </w:rPr>
            </w:pPr>
            <w:r w:rsidRPr="000A67BD">
              <w:rPr>
                <w:rFonts w:ascii="Arial" w:hAnsi="Arial" w:cs="Arial"/>
              </w:rPr>
              <w:t>Highly developed analy</w:t>
            </w:r>
            <w:r>
              <w:rPr>
                <w:rFonts w:ascii="Arial" w:hAnsi="Arial" w:cs="Arial"/>
              </w:rPr>
              <w:t xml:space="preserve">tical and organisational skills, </w:t>
            </w:r>
            <w:r w:rsidR="00201CB7">
              <w:rPr>
                <w:rFonts w:ascii="Arial" w:hAnsi="Arial" w:cs="Arial"/>
              </w:rPr>
              <w:t>able</w:t>
            </w:r>
            <w:r>
              <w:rPr>
                <w:rFonts w:ascii="Arial" w:hAnsi="Arial" w:cs="Arial"/>
              </w:rPr>
              <w:t xml:space="preserve"> to </w:t>
            </w:r>
            <w:r w:rsidR="00201CB7">
              <w:rPr>
                <w:rFonts w:ascii="Arial" w:hAnsi="Arial" w:cs="Arial"/>
              </w:rPr>
              <w:t>identify</w:t>
            </w:r>
            <w:r w:rsidR="00201CB7" w:rsidRPr="000A67BD">
              <w:rPr>
                <w:rFonts w:ascii="Arial" w:hAnsi="Arial" w:cs="Arial"/>
              </w:rPr>
              <w:t xml:space="preserve"> r</w:t>
            </w:r>
            <w:r w:rsidR="00201CB7">
              <w:rPr>
                <w:rFonts w:ascii="Arial" w:hAnsi="Arial" w:cs="Arial"/>
              </w:rPr>
              <w:t>oot causes of problems and take proactive</w:t>
            </w:r>
            <w:r w:rsidR="00201CB7" w:rsidRPr="000A67BD">
              <w:rPr>
                <w:rFonts w:ascii="Arial" w:hAnsi="Arial" w:cs="Arial"/>
              </w:rPr>
              <w:t xml:space="preserve"> action</w:t>
            </w:r>
            <w:r w:rsidR="00201CB7">
              <w:rPr>
                <w:rFonts w:ascii="Arial" w:hAnsi="Arial" w:cs="Arial"/>
              </w:rPr>
              <w:t xml:space="preserve">s to solve, able to </w:t>
            </w:r>
            <w:r>
              <w:rPr>
                <w:rFonts w:ascii="Arial" w:hAnsi="Arial" w:cs="Arial"/>
              </w:rPr>
              <w:t>develop plans successfully,</w:t>
            </w:r>
            <w:r w:rsidRPr="000A67BD">
              <w:rPr>
                <w:rFonts w:ascii="Arial" w:hAnsi="Arial" w:cs="Arial"/>
              </w:rPr>
              <w:t xml:space="preserve"> </w:t>
            </w:r>
            <w:r>
              <w:rPr>
                <w:rFonts w:ascii="Arial" w:hAnsi="Arial" w:cs="Arial"/>
              </w:rPr>
              <w:t>with an</w:t>
            </w:r>
            <w:r w:rsidRPr="000A67BD">
              <w:rPr>
                <w:rFonts w:ascii="Arial" w:hAnsi="Arial" w:cs="Arial"/>
              </w:rPr>
              <w:t xml:space="preserve"> aware</w:t>
            </w:r>
            <w:r>
              <w:rPr>
                <w:rFonts w:ascii="Arial" w:hAnsi="Arial" w:cs="Arial"/>
              </w:rPr>
              <w:t>ness</w:t>
            </w:r>
            <w:r w:rsidRPr="000A67BD">
              <w:rPr>
                <w:rFonts w:ascii="Arial" w:hAnsi="Arial" w:cs="Arial"/>
              </w:rPr>
              <w:t xml:space="preserve"> of implications</w:t>
            </w:r>
          </w:p>
          <w:p w14:paraId="11814F7A" w14:textId="77777777" w:rsidR="000A67BD" w:rsidRPr="00201CB7" w:rsidRDefault="000A67BD" w:rsidP="00201CB7">
            <w:pPr>
              <w:pStyle w:val="ListParagraph"/>
              <w:numPr>
                <w:ilvl w:val="0"/>
                <w:numId w:val="15"/>
              </w:numPr>
              <w:rPr>
                <w:rFonts w:ascii="Arial" w:hAnsi="Arial" w:cs="Arial"/>
                <w:b/>
              </w:rPr>
            </w:pPr>
            <w:r>
              <w:rPr>
                <w:rFonts w:ascii="Arial" w:hAnsi="Arial" w:cs="Arial"/>
              </w:rPr>
              <w:lastRenderedPageBreak/>
              <w:t>Able to work</w:t>
            </w:r>
            <w:r w:rsidRPr="000A67BD">
              <w:rPr>
                <w:rFonts w:ascii="Arial" w:hAnsi="Arial" w:cs="Arial"/>
              </w:rPr>
              <w:t xml:space="preserve"> systematically and efficiently, prioritise work, co-ordinate information from a number of sources</w:t>
            </w:r>
            <w:r w:rsidR="00201CB7">
              <w:rPr>
                <w:rFonts w:ascii="Arial" w:hAnsi="Arial" w:cs="Arial"/>
              </w:rPr>
              <w:t>, establish clear objectives and work to</w:t>
            </w:r>
            <w:r w:rsidR="00201CB7" w:rsidRPr="000A67BD">
              <w:rPr>
                <w:rFonts w:ascii="Arial" w:hAnsi="Arial" w:cs="Arial"/>
              </w:rPr>
              <w:t xml:space="preserve"> agreed timescales</w:t>
            </w:r>
          </w:p>
        </w:tc>
        <w:tc>
          <w:tcPr>
            <w:tcW w:w="1054" w:type="dxa"/>
          </w:tcPr>
          <w:p w14:paraId="28D2A774" w14:textId="10ACD2D7" w:rsidR="000742F4" w:rsidRDefault="00DA5A0F" w:rsidP="002E5D71">
            <w:pPr>
              <w:rPr>
                <w:rFonts w:ascii="Arial" w:hAnsi="Arial" w:cs="Arial"/>
                <w:b/>
              </w:rPr>
            </w:pPr>
            <w:r>
              <w:rPr>
                <w:rFonts w:ascii="Arial" w:hAnsi="Arial" w:cs="Arial"/>
                <w:b/>
              </w:rPr>
              <w:lastRenderedPageBreak/>
              <w:t>A,</w:t>
            </w:r>
            <w:r w:rsidR="003E2BAA">
              <w:rPr>
                <w:rFonts w:ascii="Arial" w:hAnsi="Arial" w:cs="Arial"/>
                <w:b/>
              </w:rPr>
              <w:t xml:space="preserve"> </w:t>
            </w:r>
            <w:r>
              <w:rPr>
                <w:rFonts w:ascii="Arial" w:hAnsi="Arial" w:cs="Arial"/>
                <w:b/>
              </w:rPr>
              <w:t>I</w:t>
            </w:r>
          </w:p>
          <w:p w14:paraId="346EE675" w14:textId="4EEF1692" w:rsidR="00747C2F" w:rsidRDefault="00747C2F" w:rsidP="002E5D71">
            <w:pPr>
              <w:rPr>
                <w:rFonts w:ascii="Arial" w:hAnsi="Arial" w:cs="Arial"/>
                <w:b/>
              </w:rPr>
            </w:pPr>
          </w:p>
          <w:p w14:paraId="08F917E6" w14:textId="57169970" w:rsidR="00B833D8" w:rsidRDefault="00B833D8" w:rsidP="00B833D8">
            <w:pPr>
              <w:rPr>
                <w:rFonts w:ascii="Arial" w:hAnsi="Arial" w:cs="Arial"/>
                <w:b/>
              </w:rPr>
            </w:pPr>
            <w:r>
              <w:rPr>
                <w:rFonts w:ascii="Arial" w:hAnsi="Arial" w:cs="Arial"/>
                <w:b/>
              </w:rPr>
              <w:t xml:space="preserve">A, I </w:t>
            </w:r>
          </w:p>
          <w:p w14:paraId="48606025" w14:textId="77777777" w:rsidR="00B833D8" w:rsidRDefault="00B833D8" w:rsidP="002E5D71">
            <w:pPr>
              <w:rPr>
                <w:rFonts w:ascii="Arial" w:hAnsi="Arial" w:cs="Arial"/>
                <w:b/>
              </w:rPr>
            </w:pPr>
          </w:p>
          <w:p w14:paraId="0E96A516" w14:textId="3BE22924" w:rsidR="00747C2F" w:rsidRDefault="00747C2F" w:rsidP="002E5D71">
            <w:pPr>
              <w:rPr>
                <w:rFonts w:ascii="Arial" w:hAnsi="Arial" w:cs="Arial"/>
                <w:b/>
              </w:rPr>
            </w:pPr>
            <w:r>
              <w:rPr>
                <w:rFonts w:ascii="Arial" w:hAnsi="Arial" w:cs="Arial"/>
                <w:b/>
              </w:rPr>
              <w:t xml:space="preserve">A, </w:t>
            </w:r>
            <w:r w:rsidR="00B833D8">
              <w:rPr>
                <w:rFonts w:ascii="Arial" w:hAnsi="Arial" w:cs="Arial"/>
                <w:b/>
              </w:rPr>
              <w:t>I</w:t>
            </w:r>
          </w:p>
          <w:p w14:paraId="4447FB08" w14:textId="77777777" w:rsidR="00747C2F" w:rsidRDefault="00747C2F" w:rsidP="002E5D71">
            <w:pPr>
              <w:rPr>
                <w:rFonts w:ascii="Arial" w:hAnsi="Arial" w:cs="Arial"/>
                <w:b/>
              </w:rPr>
            </w:pPr>
          </w:p>
          <w:p w14:paraId="18764B09" w14:textId="3A519ABE" w:rsidR="00747C2F" w:rsidRDefault="00747C2F" w:rsidP="002E5D71">
            <w:pPr>
              <w:rPr>
                <w:rFonts w:ascii="Arial" w:hAnsi="Arial" w:cs="Arial"/>
                <w:b/>
              </w:rPr>
            </w:pPr>
            <w:r>
              <w:rPr>
                <w:rFonts w:ascii="Arial" w:hAnsi="Arial" w:cs="Arial"/>
                <w:b/>
              </w:rPr>
              <w:t xml:space="preserve">A, </w:t>
            </w:r>
            <w:r w:rsidR="00B833D8">
              <w:rPr>
                <w:rFonts w:ascii="Arial" w:hAnsi="Arial" w:cs="Arial"/>
                <w:b/>
              </w:rPr>
              <w:t>I</w:t>
            </w:r>
          </w:p>
          <w:p w14:paraId="0D2945AE" w14:textId="77777777" w:rsidR="00747C2F" w:rsidRDefault="00747C2F" w:rsidP="002E5D71">
            <w:pPr>
              <w:rPr>
                <w:rFonts w:ascii="Arial" w:hAnsi="Arial" w:cs="Arial"/>
                <w:b/>
              </w:rPr>
            </w:pPr>
          </w:p>
          <w:p w14:paraId="0362DA8A" w14:textId="77777777" w:rsidR="00246C90" w:rsidRDefault="00246C90" w:rsidP="002E5D71">
            <w:pPr>
              <w:rPr>
                <w:rFonts w:ascii="Arial" w:hAnsi="Arial" w:cs="Arial"/>
                <w:b/>
              </w:rPr>
            </w:pPr>
          </w:p>
          <w:p w14:paraId="026687B3" w14:textId="77777777" w:rsidR="00747C2F" w:rsidRDefault="00747C2F" w:rsidP="002E5D71">
            <w:pPr>
              <w:rPr>
                <w:rFonts w:ascii="Arial" w:hAnsi="Arial" w:cs="Arial"/>
                <w:b/>
              </w:rPr>
            </w:pPr>
            <w:r>
              <w:rPr>
                <w:rFonts w:ascii="Arial" w:hAnsi="Arial" w:cs="Arial"/>
                <w:b/>
              </w:rPr>
              <w:t>A, I</w:t>
            </w:r>
          </w:p>
          <w:p w14:paraId="32708DE8" w14:textId="77777777" w:rsidR="00747C2F" w:rsidRDefault="00747C2F" w:rsidP="002E5D71">
            <w:pPr>
              <w:rPr>
                <w:rFonts w:ascii="Arial" w:hAnsi="Arial" w:cs="Arial"/>
                <w:b/>
              </w:rPr>
            </w:pPr>
          </w:p>
          <w:p w14:paraId="2300D9BF" w14:textId="77777777" w:rsidR="009B498F" w:rsidRDefault="009B498F" w:rsidP="002E5D71">
            <w:pPr>
              <w:rPr>
                <w:rFonts w:ascii="Arial" w:hAnsi="Arial" w:cs="Arial"/>
                <w:b/>
              </w:rPr>
            </w:pPr>
          </w:p>
          <w:p w14:paraId="72AE4468" w14:textId="77777777" w:rsidR="00747C2F" w:rsidRDefault="00747C2F" w:rsidP="002E5D71">
            <w:pPr>
              <w:rPr>
                <w:rFonts w:ascii="Arial" w:hAnsi="Arial" w:cs="Arial"/>
                <w:b/>
              </w:rPr>
            </w:pPr>
            <w:r>
              <w:rPr>
                <w:rFonts w:ascii="Arial" w:hAnsi="Arial" w:cs="Arial"/>
                <w:b/>
              </w:rPr>
              <w:t>A, I</w:t>
            </w:r>
          </w:p>
          <w:p w14:paraId="228349B0" w14:textId="77777777" w:rsidR="009B498F" w:rsidRDefault="009B498F" w:rsidP="002E5D71">
            <w:pPr>
              <w:rPr>
                <w:rFonts w:ascii="Arial" w:hAnsi="Arial" w:cs="Arial"/>
                <w:b/>
              </w:rPr>
            </w:pPr>
          </w:p>
          <w:p w14:paraId="21AE9AD0" w14:textId="77777777" w:rsidR="00747C2F" w:rsidRDefault="00747C2F" w:rsidP="002E5D71">
            <w:pPr>
              <w:rPr>
                <w:rFonts w:ascii="Arial" w:hAnsi="Arial" w:cs="Arial"/>
                <w:b/>
              </w:rPr>
            </w:pPr>
            <w:r>
              <w:rPr>
                <w:rFonts w:ascii="Arial" w:hAnsi="Arial" w:cs="Arial"/>
                <w:b/>
              </w:rPr>
              <w:t>A, I</w:t>
            </w:r>
          </w:p>
          <w:p w14:paraId="4275E80B" w14:textId="77777777" w:rsidR="00747C2F" w:rsidRDefault="00747C2F" w:rsidP="002E5D71">
            <w:pPr>
              <w:rPr>
                <w:rFonts w:ascii="Arial" w:hAnsi="Arial" w:cs="Arial"/>
                <w:b/>
              </w:rPr>
            </w:pPr>
          </w:p>
          <w:p w14:paraId="4053B69A" w14:textId="77777777" w:rsidR="00747C2F" w:rsidRDefault="00747C2F" w:rsidP="002E5D71">
            <w:pPr>
              <w:rPr>
                <w:rFonts w:ascii="Arial" w:hAnsi="Arial" w:cs="Arial"/>
                <w:b/>
              </w:rPr>
            </w:pPr>
          </w:p>
          <w:p w14:paraId="66910C28" w14:textId="77777777" w:rsidR="00747C2F" w:rsidRDefault="00747C2F" w:rsidP="002E5D71">
            <w:pPr>
              <w:rPr>
                <w:rFonts w:ascii="Arial" w:hAnsi="Arial" w:cs="Arial"/>
                <w:b/>
              </w:rPr>
            </w:pPr>
            <w:r>
              <w:rPr>
                <w:rFonts w:ascii="Arial" w:hAnsi="Arial" w:cs="Arial"/>
                <w:b/>
              </w:rPr>
              <w:t>A, I</w:t>
            </w:r>
          </w:p>
          <w:p w14:paraId="658C4F0B" w14:textId="77777777" w:rsidR="00747C2F" w:rsidRDefault="00747C2F" w:rsidP="002E5D71">
            <w:pPr>
              <w:rPr>
                <w:rFonts w:ascii="Arial" w:hAnsi="Arial" w:cs="Arial"/>
                <w:b/>
              </w:rPr>
            </w:pPr>
          </w:p>
          <w:p w14:paraId="52C14425" w14:textId="77777777" w:rsidR="00246C90" w:rsidRDefault="00246C90" w:rsidP="002E5D71">
            <w:pPr>
              <w:rPr>
                <w:rFonts w:ascii="Arial" w:hAnsi="Arial" w:cs="Arial"/>
                <w:b/>
              </w:rPr>
            </w:pPr>
          </w:p>
          <w:p w14:paraId="5B600F8A" w14:textId="77777777" w:rsidR="00747C2F" w:rsidRDefault="00747C2F" w:rsidP="002E5D71">
            <w:pPr>
              <w:rPr>
                <w:rFonts w:ascii="Arial" w:hAnsi="Arial" w:cs="Arial"/>
                <w:b/>
              </w:rPr>
            </w:pPr>
            <w:r>
              <w:rPr>
                <w:rFonts w:ascii="Arial" w:hAnsi="Arial" w:cs="Arial"/>
                <w:b/>
              </w:rPr>
              <w:t>A, I, E</w:t>
            </w:r>
          </w:p>
          <w:p w14:paraId="0F4101A5" w14:textId="77777777" w:rsidR="00747C2F" w:rsidRDefault="00747C2F" w:rsidP="002E5D71">
            <w:pPr>
              <w:rPr>
                <w:rFonts w:ascii="Arial" w:hAnsi="Arial" w:cs="Arial"/>
                <w:b/>
              </w:rPr>
            </w:pPr>
          </w:p>
          <w:p w14:paraId="4BE8C89E" w14:textId="77777777" w:rsidR="00747C2F" w:rsidRDefault="00747C2F" w:rsidP="002E5D71">
            <w:pPr>
              <w:rPr>
                <w:rFonts w:ascii="Arial" w:hAnsi="Arial" w:cs="Arial"/>
                <w:b/>
              </w:rPr>
            </w:pPr>
          </w:p>
          <w:p w14:paraId="3C653FA6" w14:textId="77777777" w:rsidR="00747C2F" w:rsidRDefault="00747C2F" w:rsidP="002E5D71">
            <w:pPr>
              <w:rPr>
                <w:rFonts w:ascii="Arial" w:hAnsi="Arial" w:cs="Arial"/>
                <w:b/>
              </w:rPr>
            </w:pPr>
          </w:p>
          <w:p w14:paraId="13478C83" w14:textId="77777777" w:rsidR="00246C90" w:rsidRDefault="00246C90" w:rsidP="002E5D71">
            <w:pPr>
              <w:rPr>
                <w:rFonts w:ascii="Arial" w:hAnsi="Arial" w:cs="Arial"/>
                <w:b/>
              </w:rPr>
            </w:pPr>
          </w:p>
          <w:p w14:paraId="3AE642D3" w14:textId="77777777" w:rsidR="00747C2F" w:rsidRDefault="009B498F" w:rsidP="002E5D71">
            <w:pPr>
              <w:rPr>
                <w:rFonts w:ascii="Arial" w:hAnsi="Arial" w:cs="Arial"/>
                <w:b/>
              </w:rPr>
            </w:pPr>
            <w:r>
              <w:rPr>
                <w:rFonts w:ascii="Arial" w:hAnsi="Arial" w:cs="Arial"/>
                <w:b/>
              </w:rPr>
              <w:t>A, I,</w:t>
            </w:r>
            <w:r w:rsidR="00747C2F">
              <w:rPr>
                <w:rFonts w:ascii="Arial" w:hAnsi="Arial" w:cs="Arial"/>
                <w:b/>
              </w:rPr>
              <w:t xml:space="preserve"> E</w:t>
            </w:r>
          </w:p>
        </w:tc>
      </w:tr>
      <w:tr w:rsidR="000742F4" w14:paraId="5E1FB646" w14:textId="77777777" w:rsidTr="00A52970">
        <w:tc>
          <w:tcPr>
            <w:tcW w:w="1985" w:type="dxa"/>
          </w:tcPr>
          <w:p w14:paraId="0EA9A850" w14:textId="77777777" w:rsidR="000742F4" w:rsidRPr="006A565C" w:rsidRDefault="000A67BD" w:rsidP="002E5D71">
            <w:pPr>
              <w:rPr>
                <w:rFonts w:ascii="Arial" w:hAnsi="Arial" w:cs="Arial"/>
                <w:b/>
                <w:sz w:val="20"/>
                <w:szCs w:val="20"/>
              </w:rPr>
            </w:pPr>
            <w:r>
              <w:rPr>
                <w:rFonts w:ascii="Arial" w:hAnsi="Arial" w:cs="Arial"/>
                <w:b/>
                <w:sz w:val="20"/>
                <w:szCs w:val="20"/>
              </w:rPr>
              <w:lastRenderedPageBreak/>
              <w:t xml:space="preserve">Experience </w:t>
            </w:r>
          </w:p>
          <w:p w14:paraId="1DAAB8FD" w14:textId="77777777" w:rsidR="00CA56D7" w:rsidRPr="00CA56D7" w:rsidRDefault="00CA56D7" w:rsidP="00CA56D7">
            <w:pPr>
              <w:rPr>
                <w:rFonts w:ascii="Arial" w:hAnsi="Arial" w:cs="Arial"/>
                <w:b/>
                <w:sz w:val="16"/>
                <w:szCs w:val="16"/>
              </w:rPr>
            </w:pPr>
          </w:p>
        </w:tc>
        <w:tc>
          <w:tcPr>
            <w:tcW w:w="6095" w:type="dxa"/>
          </w:tcPr>
          <w:p w14:paraId="44632BA2" w14:textId="77777777" w:rsidR="00B833D8" w:rsidRPr="00B833D8" w:rsidRDefault="00B833D8" w:rsidP="00B833D8">
            <w:pPr>
              <w:pStyle w:val="ListParagraph"/>
              <w:numPr>
                <w:ilvl w:val="0"/>
                <w:numId w:val="15"/>
              </w:numPr>
              <w:rPr>
                <w:rFonts w:ascii="Arial" w:hAnsi="Arial" w:cs="Arial"/>
              </w:rPr>
            </w:pPr>
            <w:r w:rsidRPr="00B833D8">
              <w:rPr>
                <w:rFonts w:ascii="Arial" w:hAnsi="Arial" w:cs="Arial"/>
              </w:rPr>
              <w:t>A proven background in effective office administration gained within a busy and complex organisation where you have been responsible for managing conflicting demands and workloads</w:t>
            </w:r>
            <w:r w:rsidRPr="00B833D8">
              <w:rPr>
                <w:rFonts w:ascii="Arial" w:hAnsi="Arial" w:cs="Arial"/>
              </w:rPr>
              <w:t xml:space="preserve"> </w:t>
            </w:r>
          </w:p>
          <w:p w14:paraId="21B9CE92" w14:textId="33AB0ECA" w:rsidR="000742F4" w:rsidRPr="00B833D8" w:rsidRDefault="000A67BD" w:rsidP="00B833D8">
            <w:pPr>
              <w:pStyle w:val="ListParagraph"/>
              <w:numPr>
                <w:ilvl w:val="0"/>
                <w:numId w:val="15"/>
              </w:numPr>
              <w:rPr>
                <w:rFonts w:ascii="Arial" w:hAnsi="Arial" w:cs="Arial"/>
                <w:b/>
              </w:rPr>
            </w:pPr>
            <w:r w:rsidRPr="00B833D8">
              <w:rPr>
                <w:rFonts w:ascii="Arial" w:hAnsi="Arial" w:cs="Arial"/>
              </w:rPr>
              <w:t>Experience of servicing meetings</w:t>
            </w:r>
          </w:p>
        </w:tc>
        <w:tc>
          <w:tcPr>
            <w:tcW w:w="1054" w:type="dxa"/>
          </w:tcPr>
          <w:p w14:paraId="70368782" w14:textId="77777777" w:rsidR="000742F4" w:rsidRDefault="003E2BAA" w:rsidP="002E5D71">
            <w:pPr>
              <w:rPr>
                <w:rFonts w:ascii="Arial" w:hAnsi="Arial" w:cs="Arial"/>
                <w:b/>
              </w:rPr>
            </w:pPr>
            <w:r>
              <w:rPr>
                <w:rFonts w:ascii="Arial" w:hAnsi="Arial" w:cs="Arial"/>
                <w:b/>
              </w:rPr>
              <w:t>A, I</w:t>
            </w:r>
          </w:p>
          <w:p w14:paraId="2AF10201" w14:textId="77777777" w:rsidR="00B833D8" w:rsidRDefault="00B833D8" w:rsidP="002E5D71">
            <w:pPr>
              <w:rPr>
                <w:rFonts w:ascii="Arial" w:hAnsi="Arial" w:cs="Arial"/>
                <w:b/>
              </w:rPr>
            </w:pPr>
          </w:p>
          <w:p w14:paraId="7CFE770A" w14:textId="77777777" w:rsidR="00B833D8" w:rsidRDefault="00B833D8" w:rsidP="002E5D71">
            <w:pPr>
              <w:rPr>
                <w:rFonts w:ascii="Arial" w:hAnsi="Arial" w:cs="Arial"/>
                <w:b/>
              </w:rPr>
            </w:pPr>
          </w:p>
          <w:p w14:paraId="5EB84F18" w14:textId="77777777" w:rsidR="00B833D8" w:rsidRDefault="00B833D8" w:rsidP="002E5D71">
            <w:pPr>
              <w:rPr>
                <w:rFonts w:ascii="Arial" w:hAnsi="Arial" w:cs="Arial"/>
                <w:b/>
              </w:rPr>
            </w:pPr>
          </w:p>
          <w:p w14:paraId="76F98993" w14:textId="4929AC00" w:rsidR="009B498F" w:rsidRDefault="009B498F" w:rsidP="002E5D71">
            <w:pPr>
              <w:rPr>
                <w:rFonts w:ascii="Arial" w:hAnsi="Arial" w:cs="Arial"/>
                <w:b/>
              </w:rPr>
            </w:pPr>
            <w:r>
              <w:rPr>
                <w:rFonts w:ascii="Arial" w:hAnsi="Arial" w:cs="Arial"/>
                <w:b/>
              </w:rPr>
              <w:t xml:space="preserve">A, I </w:t>
            </w:r>
          </w:p>
        </w:tc>
      </w:tr>
      <w:tr w:rsidR="000A67BD" w14:paraId="584BA71F" w14:textId="77777777" w:rsidTr="00A52970">
        <w:tc>
          <w:tcPr>
            <w:tcW w:w="1985" w:type="dxa"/>
          </w:tcPr>
          <w:p w14:paraId="01A08E99" w14:textId="77777777" w:rsidR="000A67BD" w:rsidRDefault="000A67BD" w:rsidP="002E5D71">
            <w:pPr>
              <w:rPr>
                <w:rFonts w:ascii="Arial" w:hAnsi="Arial" w:cs="Arial"/>
                <w:b/>
                <w:sz w:val="20"/>
                <w:szCs w:val="20"/>
              </w:rPr>
            </w:pPr>
            <w:r>
              <w:rPr>
                <w:rFonts w:ascii="Arial" w:hAnsi="Arial" w:cs="Arial"/>
                <w:b/>
                <w:sz w:val="20"/>
                <w:szCs w:val="20"/>
              </w:rPr>
              <w:t xml:space="preserve">Technical/work based skills </w:t>
            </w:r>
          </w:p>
        </w:tc>
        <w:tc>
          <w:tcPr>
            <w:tcW w:w="6095" w:type="dxa"/>
          </w:tcPr>
          <w:p w14:paraId="078B3E08" w14:textId="77777777" w:rsidR="000A67BD" w:rsidRDefault="000A67BD" w:rsidP="006F70AD">
            <w:pPr>
              <w:pStyle w:val="ListParagraph"/>
              <w:numPr>
                <w:ilvl w:val="0"/>
                <w:numId w:val="15"/>
              </w:numPr>
              <w:rPr>
                <w:rFonts w:ascii="Arial" w:hAnsi="Arial" w:cs="Arial"/>
              </w:rPr>
            </w:pPr>
            <w:r w:rsidRPr="000A67BD">
              <w:rPr>
                <w:rFonts w:ascii="Arial" w:hAnsi="Arial" w:cs="Arial"/>
              </w:rPr>
              <w:t>Good working knowledge of all Microsoft Office packages, espe</w:t>
            </w:r>
            <w:r>
              <w:rPr>
                <w:rFonts w:ascii="Arial" w:hAnsi="Arial" w:cs="Arial"/>
              </w:rPr>
              <w:t>cially Outlook, Word and Excel</w:t>
            </w:r>
          </w:p>
          <w:p w14:paraId="03D76019" w14:textId="77777777" w:rsidR="000A67BD" w:rsidRDefault="000A67BD" w:rsidP="006F70AD">
            <w:pPr>
              <w:pStyle w:val="ListParagraph"/>
              <w:numPr>
                <w:ilvl w:val="0"/>
                <w:numId w:val="15"/>
              </w:numPr>
              <w:rPr>
                <w:rFonts w:ascii="Arial" w:hAnsi="Arial" w:cs="Arial"/>
              </w:rPr>
            </w:pPr>
            <w:r>
              <w:rPr>
                <w:rFonts w:ascii="Arial" w:hAnsi="Arial" w:cs="Arial"/>
              </w:rPr>
              <w:t>G</w:t>
            </w:r>
            <w:r w:rsidRPr="000A67BD">
              <w:rPr>
                <w:rFonts w:ascii="Arial" w:hAnsi="Arial" w:cs="Arial"/>
              </w:rPr>
              <w:t>ood knowledge of working with databases</w:t>
            </w:r>
          </w:p>
        </w:tc>
        <w:tc>
          <w:tcPr>
            <w:tcW w:w="1054" w:type="dxa"/>
          </w:tcPr>
          <w:p w14:paraId="788E5DFB" w14:textId="77777777" w:rsidR="000A67BD" w:rsidRDefault="006F70AD" w:rsidP="002E5D71">
            <w:pPr>
              <w:rPr>
                <w:rFonts w:ascii="Arial" w:hAnsi="Arial" w:cs="Arial"/>
                <w:b/>
              </w:rPr>
            </w:pPr>
            <w:r>
              <w:rPr>
                <w:rFonts w:ascii="Arial" w:hAnsi="Arial" w:cs="Arial"/>
                <w:b/>
              </w:rPr>
              <w:t xml:space="preserve">A, I </w:t>
            </w:r>
          </w:p>
          <w:p w14:paraId="08B865E7" w14:textId="77777777" w:rsidR="009B498F" w:rsidRDefault="009B498F" w:rsidP="002E5D71">
            <w:pPr>
              <w:rPr>
                <w:rFonts w:ascii="Arial" w:hAnsi="Arial" w:cs="Arial"/>
                <w:b/>
              </w:rPr>
            </w:pPr>
          </w:p>
          <w:p w14:paraId="252A0697" w14:textId="77777777" w:rsidR="009B498F" w:rsidRDefault="009B498F" w:rsidP="002E5D71">
            <w:pPr>
              <w:rPr>
                <w:rFonts w:ascii="Arial" w:hAnsi="Arial" w:cs="Arial"/>
                <w:b/>
              </w:rPr>
            </w:pPr>
            <w:r>
              <w:rPr>
                <w:rFonts w:ascii="Arial" w:hAnsi="Arial" w:cs="Arial"/>
                <w:b/>
              </w:rPr>
              <w:t xml:space="preserve">A, I </w:t>
            </w:r>
          </w:p>
        </w:tc>
      </w:tr>
      <w:tr w:rsidR="00DA5A0F" w14:paraId="3B06FB45" w14:textId="77777777" w:rsidTr="00A52970">
        <w:trPr>
          <w:trHeight w:val="792"/>
        </w:trPr>
        <w:tc>
          <w:tcPr>
            <w:tcW w:w="1985" w:type="dxa"/>
          </w:tcPr>
          <w:p w14:paraId="6957290D" w14:textId="77777777" w:rsidR="00DA5A0F" w:rsidRDefault="000A67BD" w:rsidP="001B10CF">
            <w:pPr>
              <w:rPr>
                <w:rFonts w:ascii="Arial" w:hAnsi="Arial" w:cs="Arial"/>
                <w:b/>
                <w:sz w:val="20"/>
              </w:rPr>
            </w:pPr>
            <w:r>
              <w:rPr>
                <w:rFonts w:ascii="Arial" w:hAnsi="Arial" w:cs="Arial"/>
                <w:b/>
                <w:sz w:val="20"/>
              </w:rPr>
              <w:t>Other requirements</w:t>
            </w:r>
          </w:p>
        </w:tc>
        <w:tc>
          <w:tcPr>
            <w:tcW w:w="6095" w:type="dxa"/>
          </w:tcPr>
          <w:p w14:paraId="4FCEBAED" w14:textId="77777777" w:rsidR="00DA5A0F" w:rsidRPr="000A67BD" w:rsidRDefault="000A67BD" w:rsidP="006F70AD">
            <w:pPr>
              <w:pStyle w:val="ListParagraph"/>
              <w:numPr>
                <w:ilvl w:val="0"/>
                <w:numId w:val="15"/>
              </w:numPr>
              <w:rPr>
                <w:rFonts w:ascii="Arial" w:hAnsi="Arial" w:cs="Arial"/>
              </w:rPr>
            </w:pPr>
            <w:r>
              <w:rPr>
                <w:rFonts w:ascii="Arial" w:hAnsi="Arial" w:cs="Arial"/>
              </w:rPr>
              <w:t>The role will require using</w:t>
            </w:r>
            <w:r w:rsidR="00DA5A0F" w:rsidRPr="000A67BD">
              <w:rPr>
                <w:rFonts w:ascii="Arial" w:hAnsi="Arial" w:cs="Arial"/>
              </w:rPr>
              <w:t xml:space="preserve"> display screen equipment extensively, according to health and safety guidelines </w:t>
            </w:r>
          </w:p>
        </w:tc>
        <w:tc>
          <w:tcPr>
            <w:tcW w:w="1054" w:type="dxa"/>
          </w:tcPr>
          <w:p w14:paraId="48E602D2" w14:textId="77777777" w:rsidR="00DA5A0F" w:rsidRDefault="00C46F00" w:rsidP="001B10CF">
            <w:pPr>
              <w:rPr>
                <w:rFonts w:ascii="Arial" w:hAnsi="Arial" w:cs="Arial"/>
                <w:b/>
              </w:rPr>
            </w:pPr>
            <w:r>
              <w:rPr>
                <w:rFonts w:ascii="Arial" w:hAnsi="Arial" w:cs="Arial"/>
                <w:b/>
              </w:rPr>
              <w:t>A</w:t>
            </w:r>
          </w:p>
        </w:tc>
      </w:tr>
    </w:tbl>
    <w:p w14:paraId="15E25CC3" w14:textId="77777777" w:rsidR="006F7241" w:rsidRDefault="00085105" w:rsidP="002E5D71">
      <w:pPr>
        <w:rPr>
          <w:rFonts w:ascii="Arial" w:hAnsi="Arial" w:cs="Arial"/>
          <w:b/>
        </w:rPr>
      </w:pPr>
      <w:r>
        <w:rPr>
          <w:rFonts w:ascii="Arial" w:hAnsi="Arial" w:cs="Arial"/>
          <w:b/>
        </w:rPr>
        <w:br/>
      </w:r>
    </w:p>
    <w:p w14:paraId="280D5E63" w14:textId="77777777" w:rsidR="00177727" w:rsidRPr="008016F9" w:rsidRDefault="008016F9" w:rsidP="008016F9">
      <w:pPr>
        <w:rPr>
          <w:rFonts w:ascii="Arial" w:hAnsi="Arial" w:cs="Arial"/>
          <w:b/>
        </w:rPr>
      </w:pPr>
      <w:r>
        <w:rPr>
          <w:rFonts w:ascii="Arial" w:hAnsi="Arial" w:cs="Arial"/>
          <w:b/>
          <w:noProof/>
          <w:lang w:eastAsia="en-GB"/>
        </w:rPr>
        <w:drawing>
          <wp:inline distT="0" distB="0" distL="0" distR="0" wp14:anchorId="3412AB04" wp14:editId="4B378F85">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23EAC2A0" w14:textId="77777777" w:rsidR="00177727" w:rsidRDefault="00044530" w:rsidP="00177727">
      <w:pPr>
        <w:pStyle w:val="ListParagraph"/>
        <w:numPr>
          <w:ilvl w:val="0"/>
          <w:numId w:val="8"/>
        </w:numPr>
        <w:spacing w:after="0"/>
        <w:jc w:val="both"/>
        <w:rPr>
          <w:rFonts w:ascii="Arial" w:hAnsi="Arial" w:cs="Arial"/>
        </w:rPr>
      </w:pPr>
      <w:r>
        <w:rPr>
          <w:rFonts w:ascii="Arial" w:hAnsi="Arial" w:cs="Arial"/>
        </w:rPr>
        <w:t>Any</w:t>
      </w:r>
      <w:r w:rsidR="00177727" w:rsidRPr="00177727">
        <w:rPr>
          <w:rFonts w:ascii="Arial" w:hAnsi="Arial" w:cs="Arial"/>
        </w:rPr>
        <w:t xml:space="preserve"> appointment is generally made at the bottom of the </w:t>
      </w:r>
      <w:r>
        <w:rPr>
          <w:rFonts w:ascii="Arial" w:hAnsi="Arial" w:cs="Arial"/>
        </w:rPr>
        <w:t xml:space="preserve">salary </w:t>
      </w:r>
      <w:r w:rsidR="00177727" w:rsidRPr="00177727">
        <w:rPr>
          <w:rFonts w:ascii="Arial" w:hAnsi="Arial" w:cs="Arial"/>
        </w:rPr>
        <w:t>range</w:t>
      </w:r>
      <w:r w:rsidR="000D2E62">
        <w:rPr>
          <w:rFonts w:ascii="Arial" w:hAnsi="Arial" w:cs="Arial"/>
        </w:rPr>
        <w:t xml:space="preserve"> for the grade</w:t>
      </w:r>
      <w:r w:rsidR="00177727" w:rsidRPr="00177727">
        <w:rPr>
          <w:rFonts w:ascii="Arial" w:hAnsi="Arial" w:cs="Arial"/>
        </w:rPr>
        <w:t xml:space="preserve"> dependent upon experience and previous salary.</w:t>
      </w:r>
    </w:p>
    <w:p w14:paraId="0039329F" w14:textId="6A6CA3E8" w:rsidR="0074643E" w:rsidRPr="003E2BAA" w:rsidRDefault="0074643E" w:rsidP="00177727">
      <w:pPr>
        <w:pStyle w:val="ListParagraph"/>
        <w:numPr>
          <w:ilvl w:val="0"/>
          <w:numId w:val="8"/>
        </w:numPr>
        <w:spacing w:after="0"/>
        <w:jc w:val="both"/>
        <w:rPr>
          <w:rFonts w:ascii="Arial" w:hAnsi="Arial" w:cs="Arial"/>
        </w:rPr>
      </w:pPr>
      <w:r>
        <w:rPr>
          <w:rFonts w:ascii="Arial" w:hAnsi="Arial" w:cs="Arial"/>
        </w:rPr>
        <w:t xml:space="preserve">This is a </w:t>
      </w:r>
      <w:r w:rsidR="00A925C8">
        <w:rPr>
          <w:rFonts w:ascii="Arial" w:hAnsi="Arial" w:cs="Arial"/>
        </w:rPr>
        <w:t>part-time post, 22 hours a week.</w:t>
      </w:r>
    </w:p>
    <w:p w14:paraId="2D579D9C" w14:textId="77777777" w:rsidR="00044530" w:rsidRDefault="00044530" w:rsidP="00044530">
      <w:pPr>
        <w:pStyle w:val="ListParagraph"/>
        <w:numPr>
          <w:ilvl w:val="0"/>
          <w:numId w:val="8"/>
        </w:numPr>
        <w:spacing w:line="280" w:lineRule="exact"/>
        <w:rPr>
          <w:rFonts w:ascii="Arial" w:hAnsi="Arial" w:cs="Arial"/>
        </w:rPr>
      </w:pPr>
      <w:r>
        <w:rPr>
          <w:rFonts w:ascii="Arial" w:hAnsi="Arial" w:cs="Arial"/>
        </w:rPr>
        <w:t>Annual leave entitlements are shown in the table below and increase after 5 years’ service. In addition, to the eight Bank Holidays, there are university discretionary days between Christmas and New Year. All leave, including bank holidays and discretionary days, are pro-rat</w:t>
      </w:r>
      <w:r w:rsidR="007E1E91">
        <w:rPr>
          <w:rFonts w:ascii="Arial" w:hAnsi="Arial" w:cs="Arial"/>
        </w:rPr>
        <w:t xml:space="preserve">a </w:t>
      </w:r>
      <w:r>
        <w:rPr>
          <w:rFonts w:ascii="Arial" w:hAnsi="Arial" w:cs="Arial"/>
        </w:rPr>
        <w:t>for part time employees.</w:t>
      </w:r>
    </w:p>
    <w:tbl>
      <w:tblPr>
        <w:tblW w:w="0" w:type="auto"/>
        <w:jc w:val="right"/>
        <w:tblCellMar>
          <w:left w:w="0" w:type="dxa"/>
          <w:right w:w="0" w:type="dxa"/>
        </w:tblCellMar>
        <w:tblLook w:val="04A0" w:firstRow="1" w:lastRow="0" w:firstColumn="1" w:lastColumn="0" w:noHBand="0" w:noVBand="1"/>
      </w:tblPr>
      <w:tblGrid>
        <w:gridCol w:w="1143"/>
        <w:gridCol w:w="3045"/>
        <w:gridCol w:w="1417"/>
        <w:gridCol w:w="2465"/>
      </w:tblGrid>
      <w:tr w:rsidR="00044530" w14:paraId="12BD83ED" w14:textId="77777777" w:rsidTr="00132D33">
        <w:trPr>
          <w:trHeight w:val="264"/>
          <w:jc w:val="right"/>
        </w:trPr>
        <w:tc>
          <w:tcPr>
            <w:tcW w:w="1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4624B8" w14:textId="77777777" w:rsidR="00044530" w:rsidRDefault="00044530">
            <w:pPr>
              <w:spacing w:line="280" w:lineRule="exact"/>
              <w:ind w:left="-3174" w:firstLine="3174"/>
              <w:jc w:val="center"/>
              <w:rPr>
                <w:rFonts w:ascii="Arial" w:hAnsi="Arial" w:cs="Arial"/>
                <w:b/>
                <w:bCs/>
                <w:sz w:val="20"/>
                <w:szCs w:val="20"/>
              </w:rPr>
            </w:pPr>
            <w:r>
              <w:rPr>
                <w:rFonts w:ascii="Arial" w:hAnsi="Arial" w:cs="Arial"/>
                <w:b/>
                <w:bCs/>
                <w:sz w:val="20"/>
                <w:szCs w:val="20"/>
              </w:rPr>
              <w:t>Grades</w:t>
            </w:r>
          </w:p>
        </w:tc>
        <w:tc>
          <w:tcPr>
            <w:tcW w:w="3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FB6DCD"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B02BD6" w14:textId="77777777" w:rsidR="00044530" w:rsidRDefault="00044530">
            <w:pPr>
              <w:spacing w:line="280" w:lineRule="exact"/>
              <w:jc w:val="center"/>
              <w:rPr>
                <w:rFonts w:ascii="Arial" w:hAnsi="Arial" w:cs="Arial"/>
                <w:b/>
                <w:bCs/>
                <w:sz w:val="20"/>
                <w:szCs w:val="20"/>
              </w:rPr>
            </w:pPr>
            <w:r>
              <w:rPr>
                <w:rFonts w:ascii="Arial" w:hAnsi="Arial" w:cs="Arial"/>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8E8CD4" w14:textId="77777777" w:rsidR="00044530" w:rsidRDefault="00044530" w:rsidP="00044530">
            <w:pPr>
              <w:spacing w:line="280" w:lineRule="exact"/>
              <w:jc w:val="center"/>
              <w:rPr>
                <w:rFonts w:ascii="Arial" w:hAnsi="Arial" w:cs="Arial"/>
                <w:b/>
                <w:bCs/>
                <w:sz w:val="20"/>
                <w:szCs w:val="20"/>
              </w:rPr>
            </w:pPr>
            <w:r>
              <w:rPr>
                <w:rFonts w:ascii="Arial" w:hAnsi="Arial" w:cs="Arial"/>
                <w:b/>
                <w:bCs/>
                <w:sz w:val="20"/>
                <w:szCs w:val="20"/>
              </w:rPr>
              <w:t>After 5 years’ service</w:t>
            </w:r>
          </w:p>
        </w:tc>
      </w:tr>
      <w:tr w:rsidR="00044530" w14:paraId="3132054D" w14:textId="77777777" w:rsidTr="00132D33">
        <w:trPr>
          <w:jc w:val="right"/>
        </w:trPr>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AC596"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7FFABE97" w14:textId="77777777" w:rsidR="00044530" w:rsidRDefault="00044530">
            <w:pPr>
              <w:spacing w:line="280" w:lineRule="exact"/>
              <w:jc w:val="center"/>
              <w:rPr>
                <w:rFonts w:ascii="Arial" w:hAnsi="Arial" w:cs="Arial"/>
                <w:sz w:val="20"/>
                <w:szCs w:val="20"/>
              </w:rPr>
            </w:pPr>
            <w:r>
              <w:rPr>
                <w:rFonts w:ascii="Arial" w:hAnsi="Arial" w:cs="Arial"/>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16EA269" w14:textId="77777777" w:rsidR="00044530" w:rsidRDefault="00044530">
            <w:pPr>
              <w:spacing w:line="280" w:lineRule="exact"/>
              <w:jc w:val="center"/>
              <w:rPr>
                <w:rFonts w:ascii="Arial" w:hAnsi="Arial" w:cs="Arial"/>
                <w:sz w:val="20"/>
                <w:szCs w:val="20"/>
              </w:rPr>
            </w:pPr>
            <w:r>
              <w:rPr>
                <w:rFonts w:ascii="Arial" w:hAnsi="Arial" w:cs="Arial"/>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1C598437" w14:textId="77777777" w:rsidR="00044530" w:rsidRDefault="00044530">
            <w:pPr>
              <w:spacing w:line="280" w:lineRule="exact"/>
              <w:jc w:val="center"/>
              <w:rPr>
                <w:rFonts w:ascii="Arial" w:hAnsi="Arial" w:cs="Arial"/>
                <w:sz w:val="20"/>
                <w:szCs w:val="20"/>
              </w:rPr>
            </w:pPr>
            <w:r>
              <w:rPr>
                <w:rFonts w:ascii="Arial" w:hAnsi="Arial" w:cs="Arial"/>
                <w:sz w:val="20"/>
                <w:szCs w:val="20"/>
              </w:rPr>
              <w:t>28 days</w:t>
            </w:r>
          </w:p>
        </w:tc>
      </w:tr>
      <w:tr w:rsidR="00044530" w14:paraId="695A618E" w14:textId="77777777" w:rsidTr="00132D33">
        <w:trPr>
          <w:jc w:val="right"/>
        </w:trPr>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23436"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5A99E245" w14:textId="77777777" w:rsidR="00044530" w:rsidRDefault="00044530">
            <w:pPr>
              <w:spacing w:line="280" w:lineRule="exact"/>
              <w:jc w:val="center"/>
              <w:rPr>
                <w:rFonts w:ascii="Arial" w:hAnsi="Arial" w:cs="Arial"/>
                <w:sz w:val="20"/>
                <w:szCs w:val="20"/>
              </w:rPr>
            </w:pPr>
            <w:r>
              <w:rPr>
                <w:rFonts w:ascii="Arial" w:hAnsi="Arial" w:cs="Arial"/>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C8A450F" w14:textId="77777777" w:rsidR="00044530" w:rsidRDefault="00044530">
            <w:pPr>
              <w:spacing w:line="280" w:lineRule="exact"/>
              <w:jc w:val="center"/>
              <w:rPr>
                <w:rFonts w:ascii="Arial" w:hAnsi="Arial" w:cs="Arial"/>
                <w:sz w:val="20"/>
                <w:szCs w:val="20"/>
              </w:rPr>
            </w:pPr>
            <w:r>
              <w:rPr>
                <w:rFonts w:ascii="Arial" w:hAnsi="Arial" w:cs="Arial"/>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3F88420A"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r w:rsidR="00044530" w14:paraId="5B9F3A6F" w14:textId="77777777" w:rsidTr="00132D33">
        <w:trPr>
          <w:trHeight w:val="278"/>
          <w:jc w:val="right"/>
        </w:trPr>
        <w:tc>
          <w:tcPr>
            <w:tcW w:w="1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D8251"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5D5D2F52" w14:textId="77777777" w:rsidR="00044530" w:rsidRDefault="00044530">
            <w:pPr>
              <w:spacing w:line="280" w:lineRule="exact"/>
              <w:jc w:val="center"/>
              <w:rPr>
                <w:rFonts w:ascii="Arial" w:hAnsi="Arial" w:cs="Arial"/>
                <w:sz w:val="20"/>
                <w:szCs w:val="20"/>
              </w:rPr>
            </w:pPr>
            <w:r>
              <w:rPr>
                <w:rFonts w:ascii="Arial" w:hAnsi="Arial" w:cs="Arial"/>
                <w:sz w:val="20"/>
                <w:szCs w:val="20"/>
              </w:rPr>
              <w:t>27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AED4B15" w14:textId="77777777" w:rsidR="00044530" w:rsidRDefault="00044530">
            <w:pPr>
              <w:spacing w:line="280" w:lineRule="exact"/>
              <w:jc w:val="center"/>
              <w:rPr>
                <w:rFonts w:ascii="Arial" w:hAnsi="Arial" w:cs="Arial"/>
                <w:sz w:val="20"/>
                <w:szCs w:val="20"/>
              </w:rPr>
            </w:pPr>
            <w:r>
              <w:rPr>
                <w:rFonts w:ascii="Arial" w:hAnsi="Arial" w:cs="Arial"/>
                <w:sz w:val="20"/>
                <w:szCs w:val="20"/>
              </w:rPr>
              <w:t>8-9</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5C664CDA" w14:textId="77777777" w:rsidR="00044530" w:rsidRDefault="00044530">
            <w:pPr>
              <w:spacing w:line="280" w:lineRule="exact"/>
              <w:jc w:val="center"/>
              <w:rPr>
                <w:rFonts w:ascii="Arial" w:hAnsi="Arial" w:cs="Arial"/>
                <w:sz w:val="20"/>
                <w:szCs w:val="20"/>
              </w:rPr>
            </w:pPr>
            <w:r>
              <w:rPr>
                <w:rFonts w:ascii="Arial" w:hAnsi="Arial" w:cs="Arial"/>
                <w:sz w:val="20"/>
                <w:szCs w:val="20"/>
              </w:rPr>
              <w:t>30 days</w:t>
            </w:r>
          </w:p>
        </w:tc>
      </w:tr>
    </w:tbl>
    <w:p w14:paraId="06919C1B" w14:textId="77777777" w:rsidR="00044530" w:rsidRDefault="00044530" w:rsidP="00044530">
      <w:pPr>
        <w:pStyle w:val="ListParagraph"/>
        <w:spacing w:after="0"/>
        <w:jc w:val="both"/>
        <w:rPr>
          <w:rFonts w:ascii="Arial" w:hAnsi="Arial" w:cs="Arial"/>
        </w:rPr>
      </w:pPr>
    </w:p>
    <w:p w14:paraId="1B1E5AE1" w14:textId="77777777" w:rsidR="001456D0" w:rsidRPr="00EE4D72" w:rsidRDefault="001456D0" w:rsidP="00177727">
      <w:pPr>
        <w:pStyle w:val="ListParagraph"/>
        <w:numPr>
          <w:ilvl w:val="0"/>
          <w:numId w:val="8"/>
        </w:numPr>
        <w:spacing w:after="0"/>
        <w:jc w:val="both"/>
        <w:rPr>
          <w:rStyle w:val="Hyperlink"/>
          <w:rFonts w:ascii="Arial" w:hAnsi="Arial" w:cs="Arial"/>
          <w:color w:val="auto"/>
          <w:u w:val="none"/>
        </w:rPr>
      </w:pPr>
      <w:r>
        <w:rPr>
          <w:rFonts w:ascii="Arial" w:hAnsi="Arial" w:cs="Arial"/>
        </w:rPr>
        <w:t>More information about the department</w:t>
      </w:r>
      <w:r w:rsidR="00AF0D3F">
        <w:rPr>
          <w:rFonts w:ascii="Arial" w:hAnsi="Arial" w:cs="Arial"/>
        </w:rPr>
        <w:t xml:space="preserve"> can be found </w:t>
      </w:r>
      <w:hyperlink r:id="rId15" w:history="1">
        <w:r w:rsidR="00AF0D3F" w:rsidRPr="00044530">
          <w:rPr>
            <w:rStyle w:val="Hyperlink"/>
            <w:rFonts w:ascii="Arial" w:hAnsi="Arial" w:cs="Arial"/>
          </w:rPr>
          <w:t>here</w:t>
        </w:r>
      </w:hyperlink>
    </w:p>
    <w:p w14:paraId="76911D83" w14:textId="77777777" w:rsidR="007D618C" w:rsidRPr="000D48AF" w:rsidRDefault="007D618C" w:rsidP="007D618C">
      <w:pPr>
        <w:pStyle w:val="ListParagraph"/>
        <w:numPr>
          <w:ilvl w:val="0"/>
          <w:numId w:val="8"/>
        </w:numPr>
        <w:spacing w:after="0"/>
        <w:jc w:val="both"/>
        <w:rPr>
          <w:rFonts w:ascii="Arial" w:hAnsi="Arial" w:cs="Arial"/>
        </w:rPr>
      </w:pPr>
      <w:r w:rsidRPr="000D48AF">
        <w:rPr>
          <w:rFonts w:ascii="Arial" w:hAnsi="Arial" w:cs="Arial"/>
        </w:rPr>
        <w:t>Read the</w:t>
      </w:r>
      <w:r>
        <w:rPr>
          <w:rFonts w:ascii="Arial" w:hAnsi="Arial" w:cs="Arial"/>
        </w:rPr>
        <w:t xml:space="preserve"> University’s </w:t>
      </w:r>
      <w:hyperlink r:id="rId16" w:history="1">
        <w:r w:rsidRPr="000D48AF">
          <w:rPr>
            <w:rStyle w:val="Hyperlink"/>
            <w:rFonts w:ascii="Arial" w:hAnsi="Arial" w:cs="Arial"/>
          </w:rPr>
          <w:t>2016 - 2021 Strategy</w:t>
        </w:r>
      </w:hyperlink>
      <w:r w:rsidRPr="000D48AF">
        <w:rPr>
          <w:rFonts w:ascii="Arial" w:hAnsi="Arial" w:cs="Arial"/>
        </w:rPr>
        <w:t xml:space="preserve"> </w:t>
      </w:r>
    </w:p>
    <w:p w14:paraId="38261823" w14:textId="77777777" w:rsidR="00E027E3" w:rsidRDefault="00EE4D72" w:rsidP="00177727">
      <w:pPr>
        <w:pStyle w:val="ListParagraph"/>
        <w:numPr>
          <w:ilvl w:val="0"/>
          <w:numId w:val="8"/>
        </w:numPr>
        <w:spacing w:after="0"/>
        <w:jc w:val="both"/>
        <w:rPr>
          <w:rFonts w:ascii="Arial" w:hAnsi="Arial" w:cs="Arial"/>
        </w:rPr>
      </w:pPr>
      <w:r>
        <w:rPr>
          <w:rFonts w:ascii="Arial" w:hAnsi="Arial" w:cs="Arial"/>
        </w:rPr>
        <w:t>The U</w:t>
      </w:r>
      <w:r w:rsidR="00177727" w:rsidRPr="00177727">
        <w:rPr>
          <w:rFonts w:ascii="Arial" w:hAnsi="Arial" w:cs="Arial"/>
        </w:rPr>
        <w:t xml:space="preserve">niversity has an attractive range of benefits and you can find more information about them on our </w:t>
      </w:r>
      <w:hyperlink r:id="rId17" w:history="1">
        <w:r w:rsidR="00177727" w:rsidRPr="00044530">
          <w:rPr>
            <w:rStyle w:val="Hyperlink"/>
            <w:rFonts w:ascii="Arial" w:hAnsi="Arial" w:cs="Arial"/>
          </w:rPr>
          <w:t>website.</w:t>
        </w:r>
      </w:hyperlink>
    </w:p>
    <w:p w14:paraId="2878BFC6" w14:textId="77777777" w:rsidR="00177727" w:rsidRDefault="00177727" w:rsidP="00E027E3">
      <w:pPr>
        <w:tabs>
          <w:tab w:val="left" w:pos="1452"/>
        </w:tabs>
      </w:pPr>
    </w:p>
    <w:p w14:paraId="3B61C63A" w14:textId="5FF075F9" w:rsidR="00A52970" w:rsidRPr="00A52970" w:rsidRDefault="00A52970" w:rsidP="00E027E3">
      <w:pPr>
        <w:tabs>
          <w:tab w:val="left" w:pos="1452"/>
        </w:tabs>
        <w:rPr>
          <w:rFonts w:ascii="Arial" w:hAnsi="Arial" w:cs="Arial"/>
        </w:rPr>
      </w:pPr>
      <w:r w:rsidRPr="00A52970">
        <w:rPr>
          <w:rFonts w:ascii="Arial" w:hAnsi="Arial" w:cs="Arial"/>
        </w:rPr>
        <w:t xml:space="preserve">Date: </w:t>
      </w:r>
      <w:r w:rsidR="002F5B11">
        <w:rPr>
          <w:rFonts w:ascii="Arial" w:hAnsi="Arial" w:cs="Arial"/>
        </w:rPr>
        <w:t>April 2020</w:t>
      </w:r>
      <w:r w:rsidRPr="00A52970">
        <w:rPr>
          <w:rFonts w:ascii="Arial" w:hAnsi="Arial" w:cs="Arial"/>
        </w:rPr>
        <w:t xml:space="preserve"> </w:t>
      </w:r>
    </w:p>
    <w:sectPr w:rsidR="00A52970" w:rsidRPr="00A5297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698C8" w14:textId="77777777" w:rsidR="00016B0F" w:rsidRDefault="00016B0F" w:rsidP="000742F4">
      <w:pPr>
        <w:spacing w:after="0" w:line="240" w:lineRule="auto"/>
      </w:pPr>
      <w:r>
        <w:separator/>
      </w:r>
    </w:p>
  </w:endnote>
  <w:endnote w:type="continuationSeparator" w:id="0">
    <w:p w14:paraId="07AA2E0C" w14:textId="77777777" w:rsidR="00016B0F" w:rsidRDefault="00016B0F"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A7CB7" w14:textId="77777777" w:rsidR="00016B0F" w:rsidRDefault="00016B0F" w:rsidP="000742F4">
      <w:pPr>
        <w:spacing w:after="0" w:line="240" w:lineRule="auto"/>
      </w:pPr>
      <w:r>
        <w:separator/>
      </w:r>
    </w:p>
  </w:footnote>
  <w:footnote w:type="continuationSeparator" w:id="0">
    <w:p w14:paraId="6D794C2F" w14:textId="77777777" w:rsidR="00016B0F" w:rsidRDefault="00016B0F"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D5F1D" w14:textId="77777777"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B66"/>
    <w:multiLevelType w:val="hybridMultilevel"/>
    <w:tmpl w:val="905CA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22AFA"/>
    <w:multiLevelType w:val="hybridMultilevel"/>
    <w:tmpl w:val="C690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36A5C"/>
    <w:multiLevelType w:val="hybridMultilevel"/>
    <w:tmpl w:val="3F7A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3527D"/>
    <w:multiLevelType w:val="hybridMultilevel"/>
    <w:tmpl w:val="9146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F7393"/>
    <w:multiLevelType w:val="multilevel"/>
    <w:tmpl w:val="592AFAD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F21D5"/>
    <w:multiLevelType w:val="hybridMultilevel"/>
    <w:tmpl w:val="FADC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D6C6B"/>
    <w:multiLevelType w:val="multilevel"/>
    <w:tmpl w:val="03706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755B6"/>
    <w:multiLevelType w:val="hybridMultilevel"/>
    <w:tmpl w:val="F6B4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B364E"/>
    <w:multiLevelType w:val="hybridMultilevel"/>
    <w:tmpl w:val="20AE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FF6971"/>
    <w:multiLevelType w:val="hybridMultilevel"/>
    <w:tmpl w:val="C5C6F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662110"/>
    <w:multiLevelType w:val="hybridMultilevel"/>
    <w:tmpl w:val="26FE2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7E7DDF"/>
    <w:multiLevelType w:val="hybridMultilevel"/>
    <w:tmpl w:val="4538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4"/>
  </w:num>
  <w:num w:numId="4">
    <w:abstractNumId w:val="15"/>
  </w:num>
  <w:num w:numId="5">
    <w:abstractNumId w:val="10"/>
  </w:num>
  <w:num w:numId="6">
    <w:abstractNumId w:val="6"/>
  </w:num>
  <w:num w:numId="7">
    <w:abstractNumId w:val="9"/>
  </w:num>
  <w:num w:numId="8">
    <w:abstractNumId w:val="7"/>
  </w:num>
  <w:num w:numId="9">
    <w:abstractNumId w:val="13"/>
  </w:num>
  <w:num w:numId="10">
    <w:abstractNumId w:val="3"/>
  </w:num>
  <w:num w:numId="11">
    <w:abstractNumId w:val="0"/>
  </w:num>
  <w:num w:numId="12">
    <w:abstractNumId w:val="4"/>
  </w:num>
  <w:num w:numId="13">
    <w:abstractNumId w:val="11"/>
  </w:num>
  <w:num w:numId="14">
    <w:abstractNumId w:val="2"/>
  </w:num>
  <w:num w:numId="15">
    <w:abstractNumId w:val="1"/>
  </w:num>
  <w:num w:numId="16">
    <w:abstractNumId w:val="5"/>
  </w:num>
  <w:num w:numId="17">
    <w:abstractNumId w:val="8"/>
  </w:num>
  <w:num w:numId="18">
    <w:abstractNumId w:val="20"/>
  </w:num>
  <w:num w:numId="19">
    <w:abstractNumId w:val="19"/>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6C32"/>
    <w:rsid w:val="00016B0F"/>
    <w:rsid w:val="00044530"/>
    <w:rsid w:val="0004514C"/>
    <w:rsid w:val="000742F4"/>
    <w:rsid w:val="00085105"/>
    <w:rsid w:val="000A12CB"/>
    <w:rsid w:val="000A67BD"/>
    <w:rsid w:val="000B34E1"/>
    <w:rsid w:val="000D2578"/>
    <w:rsid w:val="000D2E62"/>
    <w:rsid w:val="00102498"/>
    <w:rsid w:val="00130393"/>
    <w:rsid w:val="00132D33"/>
    <w:rsid w:val="001456D0"/>
    <w:rsid w:val="00177727"/>
    <w:rsid w:val="001B10CF"/>
    <w:rsid w:val="001C344F"/>
    <w:rsid w:val="001D68D4"/>
    <w:rsid w:val="00201244"/>
    <w:rsid w:val="00201CB7"/>
    <w:rsid w:val="0020379E"/>
    <w:rsid w:val="00212DA7"/>
    <w:rsid w:val="002157E9"/>
    <w:rsid w:val="00227AD0"/>
    <w:rsid w:val="002409F7"/>
    <w:rsid w:val="00246C90"/>
    <w:rsid w:val="00290F6E"/>
    <w:rsid w:val="00294B38"/>
    <w:rsid w:val="002C196A"/>
    <w:rsid w:val="002E5D71"/>
    <w:rsid w:val="002F5B11"/>
    <w:rsid w:val="0030586C"/>
    <w:rsid w:val="00333C4A"/>
    <w:rsid w:val="00350424"/>
    <w:rsid w:val="003648EB"/>
    <w:rsid w:val="003A6FCD"/>
    <w:rsid w:val="003B1D54"/>
    <w:rsid w:val="003D0706"/>
    <w:rsid w:val="003E1BDE"/>
    <w:rsid w:val="003E2BAA"/>
    <w:rsid w:val="003F08D0"/>
    <w:rsid w:val="00434409"/>
    <w:rsid w:val="00435202"/>
    <w:rsid w:val="004D00CB"/>
    <w:rsid w:val="00510A62"/>
    <w:rsid w:val="0054409E"/>
    <w:rsid w:val="00546618"/>
    <w:rsid w:val="005764CB"/>
    <w:rsid w:val="005862E5"/>
    <w:rsid w:val="00593C92"/>
    <w:rsid w:val="005A2304"/>
    <w:rsid w:val="005A27CE"/>
    <w:rsid w:val="005C1C9E"/>
    <w:rsid w:val="005D4A25"/>
    <w:rsid w:val="005F7418"/>
    <w:rsid w:val="00623C07"/>
    <w:rsid w:val="006372DE"/>
    <w:rsid w:val="00664507"/>
    <w:rsid w:val="0069706B"/>
    <w:rsid w:val="006A565C"/>
    <w:rsid w:val="006C19B1"/>
    <w:rsid w:val="006F70AD"/>
    <w:rsid w:val="006F7241"/>
    <w:rsid w:val="0070500D"/>
    <w:rsid w:val="00707C7F"/>
    <w:rsid w:val="0074643E"/>
    <w:rsid w:val="00746DA0"/>
    <w:rsid w:val="00747C2F"/>
    <w:rsid w:val="007C3EDA"/>
    <w:rsid w:val="007D1EE7"/>
    <w:rsid w:val="007D618C"/>
    <w:rsid w:val="007E1E91"/>
    <w:rsid w:val="007E4ED8"/>
    <w:rsid w:val="008016F9"/>
    <w:rsid w:val="008248D7"/>
    <w:rsid w:val="00830BC1"/>
    <w:rsid w:val="0085439F"/>
    <w:rsid w:val="008634BB"/>
    <w:rsid w:val="00872F08"/>
    <w:rsid w:val="008844F1"/>
    <w:rsid w:val="00890D30"/>
    <w:rsid w:val="008B0015"/>
    <w:rsid w:val="00910B42"/>
    <w:rsid w:val="00922E48"/>
    <w:rsid w:val="009B498F"/>
    <w:rsid w:val="009D727B"/>
    <w:rsid w:val="00A52970"/>
    <w:rsid w:val="00A6540A"/>
    <w:rsid w:val="00A87122"/>
    <w:rsid w:val="00A90952"/>
    <w:rsid w:val="00A925C8"/>
    <w:rsid w:val="00A965A8"/>
    <w:rsid w:val="00A96F3E"/>
    <w:rsid w:val="00AB0F6C"/>
    <w:rsid w:val="00AE2386"/>
    <w:rsid w:val="00AF0D3F"/>
    <w:rsid w:val="00B30E4E"/>
    <w:rsid w:val="00B833D8"/>
    <w:rsid w:val="00BE11C8"/>
    <w:rsid w:val="00BE2857"/>
    <w:rsid w:val="00BF46A6"/>
    <w:rsid w:val="00C122F7"/>
    <w:rsid w:val="00C2109F"/>
    <w:rsid w:val="00C460E8"/>
    <w:rsid w:val="00C46F00"/>
    <w:rsid w:val="00C53FCA"/>
    <w:rsid w:val="00C55E58"/>
    <w:rsid w:val="00C82F11"/>
    <w:rsid w:val="00C86F0B"/>
    <w:rsid w:val="00C952AB"/>
    <w:rsid w:val="00CA1FF7"/>
    <w:rsid w:val="00CA56D7"/>
    <w:rsid w:val="00CA6B22"/>
    <w:rsid w:val="00CE15D8"/>
    <w:rsid w:val="00D15005"/>
    <w:rsid w:val="00D400C4"/>
    <w:rsid w:val="00D822F1"/>
    <w:rsid w:val="00D8304E"/>
    <w:rsid w:val="00DA5A0F"/>
    <w:rsid w:val="00DD1230"/>
    <w:rsid w:val="00DE1C99"/>
    <w:rsid w:val="00DE2231"/>
    <w:rsid w:val="00DE3A7C"/>
    <w:rsid w:val="00E027E3"/>
    <w:rsid w:val="00E43BAA"/>
    <w:rsid w:val="00E73CF9"/>
    <w:rsid w:val="00EC6878"/>
    <w:rsid w:val="00ED41F1"/>
    <w:rsid w:val="00ED680D"/>
    <w:rsid w:val="00EE4D72"/>
    <w:rsid w:val="00EF164E"/>
    <w:rsid w:val="00F24227"/>
    <w:rsid w:val="00F2755E"/>
    <w:rsid w:val="00FB1CB1"/>
    <w:rsid w:val="00FD6E4A"/>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C2E24"/>
  <w15:docId w15:val="{F61D3E28-0A89-447D-92D9-97B424E0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character" w:styleId="CommentReference">
    <w:name w:val="annotation reference"/>
    <w:basedOn w:val="DefaultParagraphFont"/>
    <w:uiPriority w:val="99"/>
    <w:semiHidden/>
    <w:unhideWhenUsed/>
    <w:rsid w:val="005D4A25"/>
    <w:rPr>
      <w:sz w:val="16"/>
      <w:szCs w:val="16"/>
    </w:rPr>
  </w:style>
  <w:style w:type="paragraph" w:styleId="CommentText">
    <w:name w:val="annotation text"/>
    <w:basedOn w:val="Normal"/>
    <w:link w:val="CommentTextChar"/>
    <w:uiPriority w:val="99"/>
    <w:semiHidden/>
    <w:unhideWhenUsed/>
    <w:rsid w:val="005D4A25"/>
    <w:pPr>
      <w:spacing w:line="240" w:lineRule="auto"/>
    </w:pPr>
    <w:rPr>
      <w:sz w:val="20"/>
      <w:szCs w:val="20"/>
    </w:rPr>
  </w:style>
  <w:style w:type="character" w:customStyle="1" w:styleId="CommentTextChar">
    <w:name w:val="Comment Text Char"/>
    <w:basedOn w:val="DefaultParagraphFont"/>
    <w:link w:val="CommentText"/>
    <w:uiPriority w:val="99"/>
    <w:semiHidden/>
    <w:rsid w:val="005D4A25"/>
    <w:rPr>
      <w:sz w:val="20"/>
      <w:szCs w:val="20"/>
    </w:rPr>
  </w:style>
  <w:style w:type="paragraph" w:styleId="CommentSubject">
    <w:name w:val="annotation subject"/>
    <w:basedOn w:val="CommentText"/>
    <w:next w:val="CommentText"/>
    <w:link w:val="CommentSubjectChar"/>
    <w:uiPriority w:val="99"/>
    <w:semiHidden/>
    <w:unhideWhenUsed/>
    <w:rsid w:val="005D4A25"/>
    <w:rPr>
      <w:b/>
      <w:bCs/>
    </w:rPr>
  </w:style>
  <w:style w:type="character" w:customStyle="1" w:styleId="CommentSubjectChar">
    <w:name w:val="Comment Subject Char"/>
    <w:basedOn w:val="CommentTextChar"/>
    <w:link w:val="CommentSubject"/>
    <w:uiPriority w:val="99"/>
    <w:semiHidden/>
    <w:rsid w:val="005D4A25"/>
    <w:rPr>
      <w:b/>
      <w:bCs/>
      <w:sz w:val="20"/>
      <w:szCs w:val="20"/>
    </w:rPr>
  </w:style>
  <w:style w:type="paragraph" w:customStyle="1" w:styleId="paragraph">
    <w:name w:val="paragraph"/>
    <w:basedOn w:val="Normal"/>
    <w:rsid w:val="0085439F"/>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5439F"/>
  </w:style>
  <w:style w:type="character" w:customStyle="1" w:styleId="eop">
    <w:name w:val="eop"/>
    <w:basedOn w:val="DefaultParagraphFont"/>
    <w:rsid w:val="00854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13279">
      <w:bodyDiv w:val="1"/>
      <w:marLeft w:val="0"/>
      <w:marRight w:val="0"/>
      <w:marTop w:val="0"/>
      <w:marBottom w:val="0"/>
      <w:divBdr>
        <w:top w:val="none" w:sz="0" w:space="0" w:color="auto"/>
        <w:left w:val="none" w:sz="0" w:space="0" w:color="auto"/>
        <w:bottom w:val="none" w:sz="0" w:space="0" w:color="auto"/>
        <w:right w:val="none" w:sz="0" w:space="0" w:color="auto"/>
      </w:divBdr>
      <w:divsChild>
        <w:div w:id="1532957914">
          <w:marLeft w:val="0"/>
          <w:marRight w:val="0"/>
          <w:marTop w:val="0"/>
          <w:marBottom w:val="0"/>
          <w:divBdr>
            <w:top w:val="none" w:sz="0" w:space="0" w:color="auto"/>
            <w:left w:val="none" w:sz="0" w:space="0" w:color="auto"/>
            <w:bottom w:val="none" w:sz="0" w:space="0" w:color="auto"/>
            <w:right w:val="none" w:sz="0" w:space="0" w:color="auto"/>
          </w:divBdr>
          <w:divsChild>
            <w:div w:id="440297922">
              <w:marLeft w:val="0"/>
              <w:marRight w:val="0"/>
              <w:marTop w:val="0"/>
              <w:marBottom w:val="0"/>
              <w:divBdr>
                <w:top w:val="none" w:sz="0" w:space="0" w:color="auto"/>
                <w:left w:val="none" w:sz="0" w:space="0" w:color="auto"/>
                <w:bottom w:val="none" w:sz="0" w:space="0" w:color="auto"/>
                <w:right w:val="none" w:sz="0" w:space="0" w:color="auto"/>
              </w:divBdr>
              <w:divsChild>
                <w:div w:id="623803685">
                  <w:marLeft w:val="0"/>
                  <w:marRight w:val="0"/>
                  <w:marTop w:val="0"/>
                  <w:marBottom w:val="0"/>
                  <w:divBdr>
                    <w:top w:val="none" w:sz="0" w:space="0" w:color="auto"/>
                    <w:left w:val="none" w:sz="0" w:space="0" w:color="auto"/>
                    <w:bottom w:val="none" w:sz="0" w:space="0" w:color="auto"/>
                    <w:right w:val="none" w:sz="0" w:space="0" w:color="auto"/>
                  </w:divBdr>
                  <w:divsChild>
                    <w:div w:id="325592338">
                      <w:marLeft w:val="0"/>
                      <w:marRight w:val="0"/>
                      <w:marTop w:val="0"/>
                      <w:marBottom w:val="0"/>
                      <w:divBdr>
                        <w:top w:val="none" w:sz="0" w:space="0" w:color="auto"/>
                        <w:left w:val="none" w:sz="0" w:space="0" w:color="auto"/>
                        <w:bottom w:val="none" w:sz="0" w:space="0" w:color="auto"/>
                        <w:right w:val="none" w:sz="0" w:space="0" w:color="auto"/>
                      </w:divBdr>
                      <w:divsChild>
                        <w:div w:id="797377363">
                          <w:marLeft w:val="0"/>
                          <w:marRight w:val="0"/>
                          <w:marTop w:val="0"/>
                          <w:marBottom w:val="0"/>
                          <w:divBdr>
                            <w:top w:val="none" w:sz="0" w:space="0" w:color="auto"/>
                            <w:left w:val="none" w:sz="0" w:space="0" w:color="auto"/>
                            <w:bottom w:val="none" w:sz="0" w:space="0" w:color="auto"/>
                            <w:right w:val="none" w:sz="0" w:space="0" w:color="auto"/>
                          </w:divBdr>
                          <w:divsChild>
                            <w:div w:id="950556446">
                              <w:marLeft w:val="0"/>
                              <w:marRight w:val="0"/>
                              <w:marTop w:val="0"/>
                              <w:marBottom w:val="0"/>
                              <w:divBdr>
                                <w:top w:val="none" w:sz="0" w:space="0" w:color="auto"/>
                                <w:left w:val="none" w:sz="0" w:space="0" w:color="auto"/>
                                <w:bottom w:val="none" w:sz="0" w:space="0" w:color="auto"/>
                                <w:right w:val="none" w:sz="0" w:space="0" w:color="auto"/>
                              </w:divBdr>
                              <w:divsChild>
                                <w:div w:id="211575786">
                                  <w:marLeft w:val="0"/>
                                  <w:marRight w:val="0"/>
                                  <w:marTop w:val="0"/>
                                  <w:marBottom w:val="0"/>
                                  <w:divBdr>
                                    <w:top w:val="none" w:sz="0" w:space="0" w:color="auto"/>
                                    <w:left w:val="none" w:sz="0" w:space="0" w:color="auto"/>
                                    <w:bottom w:val="none" w:sz="0" w:space="0" w:color="auto"/>
                                    <w:right w:val="none" w:sz="0" w:space="0" w:color="auto"/>
                                  </w:divBdr>
                                  <w:divsChild>
                                    <w:div w:id="1245455590">
                                      <w:marLeft w:val="0"/>
                                      <w:marRight w:val="0"/>
                                      <w:marTop w:val="0"/>
                                      <w:marBottom w:val="0"/>
                                      <w:divBdr>
                                        <w:top w:val="none" w:sz="0" w:space="0" w:color="auto"/>
                                        <w:left w:val="none" w:sz="0" w:space="0" w:color="auto"/>
                                        <w:bottom w:val="none" w:sz="0" w:space="0" w:color="auto"/>
                                        <w:right w:val="none" w:sz="0" w:space="0" w:color="auto"/>
                                      </w:divBdr>
                                      <w:divsChild>
                                        <w:div w:id="425267093">
                                          <w:marLeft w:val="0"/>
                                          <w:marRight w:val="0"/>
                                          <w:marTop w:val="0"/>
                                          <w:marBottom w:val="0"/>
                                          <w:divBdr>
                                            <w:top w:val="none" w:sz="0" w:space="0" w:color="auto"/>
                                            <w:left w:val="none" w:sz="0" w:space="0" w:color="auto"/>
                                            <w:bottom w:val="none" w:sz="0" w:space="0" w:color="auto"/>
                                            <w:right w:val="none" w:sz="0" w:space="0" w:color="auto"/>
                                          </w:divBdr>
                                          <w:divsChild>
                                            <w:div w:id="2035231064">
                                              <w:marLeft w:val="0"/>
                                              <w:marRight w:val="0"/>
                                              <w:marTop w:val="0"/>
                                              <w:marBottom w:val="0"/>
                                              <w:divBdr>
                                                <w:top w:val="none" w:sz="0" w:space="0" w:color="auto"/>
                                                <w:left w:val="none" w:sz="0" w:space="0" w:color="auto"/>
                                                <w:bottom w:val="none" w:sz="0" w:space="0" w:color="auto"/>
                                                <w:right w:val="none" w:sz="0" w:space="0" w:color="auto"/>
                                              </w:divBdr>
                                              <w:divsChild>
                                                <w:div w:id="716515544">
                                                  <w:marLeft w:val="0"/>
                                                  <w:marRight w:val="0"/>
                                                  <w:marTop w:val="0"/>
                                                  <w:marBottom w:val="0"/>
                                                  <w:divBdr>
                                                    <w:top w:val="none" w:sz="0" w:space="0" w:color="auto"/>
                                                    <w:left w:val="none" w:sz="0" w:space="0" w:color="auto"/>
                                                    <w:bottom w:val="none" w:sz="0" w:space="0" w:color="auto"/>
                                                    <w:right w:val="none" w:sz="0" w:space="0" w:color="auto"/>
                                                  </w:divBdr>
                                                  <w:divsChild>
                                                    <w:div w:id="1267735291">
                                                      <w:marLeft w:val="0"/>
                                                      <w:marRight w:val="0"/>
                                                      <w:marTop w:val="0"/>
                                                      <w:marBottom w:val="0"/>
                                                      <w:divBdr>
                                                        <w:top w:val="single" w:sz="6" w:space="0" w:color="ABABAB"/>
                                                        <w:left w:val="single" w:sz="6" w:space="0" w:color="ABABAB"/>
                                                        <w:bottom w:val="none" w:sz="0" w:space="0" w:color="auto"/>
                                                        <w:right w:val="single" w:sz="6" w:space="0" w:color="ABABAB"/>
                                                      </w:divBdr>
                                                      <w:divsChild>
                                                        <w:div w:id="1310863185">
                                                          <w:marLeft w:val="0"/>
                                                          <w:marRight w:val="0"/>
                                                          <w:marTop w:val="0"/>
                                                          <w:marBottom w:val="0"/>
                                                          <w:divBdr>
                                                            <w:top w:val="none" w:sz="0" w:space="0" w:color="auto"/>
                                                            <w:left w:val="none" w:sz="0" w:space="0" w:color="auto"/>
                                                            <w:bottom w:val="none" w:sz="0" w:space="0" w:color="auto"/>
                                                            <w:right w:val="none" w:sz="0" w:space="0" w:color="auto"/>
                                                          </w:divBdr>
                                                          <w:divsChild>
                                                            <w:div w:id="1421607154">
                                                              <w:marLeft w:val="0"/>
                                                              <w:marRight w:val="0"/>
                                                              <w:marTop w:val="0"/>
                                                              <w:marBottom w:val="0"/>
                                                              <w:divBdr>
                                                                <w:top w:val="none" w:sz="0" w:space="0" w:color="auto"/>
                                                                <w:left w:val="none" w:sz="0" w:space="0" w:color="auto"/>
                                                                <w:bottom w:val="none" w:sz="0" w:space="0" w:color="auto"/>
                                                                <w:right w:val="none" w:sz="0" w:space="0" w:color="auto"/>
                                                              </w:divBdr>
                                                              <w:divsChild>
                                                                <w:div w:id="1410080102">
                                                                  <w:marLeft w:val="0"/>
                                                                  <w:marRight w:val="0"/>
                                                                  <w:marTop w:val="0"/>
                                                                  <w:marBottom w:val="0"/>
                                                                  <w:divBdr>
                                                                    <w:top w:val="none" w:sz="0" w:space="0" w:color="auto"/>
                                                                    <w:left w:val="none" w:sz="0" w:space="0" w:color="auto"/>
                                                                    <w:bottom w:val="none" w:sz="0" w:space="0" w:color="auto"/>
                                                                    <w:right w:val="none" w:sz="0" w:space="0" w:color="auto"/>
                                                                  </w:divBdr>
                                                                  <w:divsChild>
                                                                    <w:div w:id="1041055614">
                                                                      <w:marLeft w:val="0"/>
                                                                      <w:marRight w:val="0"/>
                                                                      <w:marTop w:val="0"/>
                                                                      <w:marBottom w:val="0"/>
                                                                      <w:divBdr>
                                                                        <w:top w:val="none" w:sz="0" w:space="0" w:color="auto"/>
                                                                        <w:left w:val="none" w:sz="0" w:space="0" w:color="auto"/>
                                                                        <w:bottom w:val="none" w:sz="0" w:space="0" w:color="auto"/>
                                                                        <w:right w:val="none" w:sz="0" w:space="0" w:color="auto"/>
                                                                      </w:divBdr>
                                                                      <w:divsChild>
                                                                        <w:div w:id="406804888">
                                                                          <w:marLeft w:val="0"/>
                                                                          <w:marRight w:val="0"/>
                                                                          <w:marTop w:val="0"/>
                                                                          <w:marBottom w:val="0"/>
                                                                          <w:divBdr>
                                                                            <w:top w:val="none" w:sz="0" w:space="0" w:color="auto"/>
                                                                            <w:left w:val="none" w:sz="0" w:space="0" w:color="auto"/>
                                                                            <w:bottom w:val="none" w:sz="0" w:space="0" w:color="auto"/>
                                                                            <w:right w:val="none" w:sz="0" w:space="0" w:color="auto"/>
                                                                          </w:divBdr>
                                                                          <w:divsChild>
                                                                            <w:div w:id="1336035130">
                                                                              <w:marLeft w:val="0"/>
                                                                              <w:marRight w:val="0"/>
                                                                              <w:marTop w:val="0"/>
                                                                              <w:marBottom w:val="0"/>
                                                                              <w:divBdr>
                                                                                <w:top w:val="none" w:sz="0" w:space="0" w:color="auto"/>
                                                                                <w:left w:val="none" w:sz="0" w:space="0" w:color="auto"/>
                                                                                <w:bottom w:val="none" w:sz="0" w:space="0" w:color="auto"/>
                                                                                <w:right w:val="none" w:sz="0" w:space="0" w:color="auto"/>
                                                                              </w:divBdr>
                                                                              <w:divsChild>
                                                                                <w:div w:id="1773938829">
                                                                                  <w:marLeft w:val="0"/>
                                                                                  <w:marRight w:val="0"/>
                                                                                  <w:marTop w:val="0"/>
                                                                                  <w:marBottom w:val="0"/>
                                                                                  <w:divBdr>
                                                                                    <w:top w:val="none" w:sz="0" w:space="0" w:color="auto"/>
                                                                                    <w:left w:val="none" w:sz="0" w:space="0" w:color="auto"/>
                                                                                    <w:bottom w:val="none" w:sz="0" w:space="0" w:color="auto"/>
                                                                                    <w:right w:val="none" w:sz="0" w:space="0" w:color="auto"/>
                                                                                  </w:divBdr>
                                                                                  <w:divsChild>
                                                                                    <w:div w:id="683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291903">
      <w:bodyDiv w:val="1"/>
      <w:marLeft w:val="0"/>
      <w:marRight w:val="0"/>
      <w:marTop w:val="0"/>
      <w:marBottom w:val="0"/>
      <w:divBdr>
        <w:top w:val="none" w:sz="0" w:space="0" w:color="auto"/>
        <w:left w:val="none" w:sz="0" w:space="0" w:color="auto"/>
        <w:bottom w:val="none" w:sz="0" w:space="0" w:color="auto"/>
        <w:right w:val="none" w:sz="0" w:space="0" w:color="auto"/>
      </w:divBdr>
    </w:div>
    <w:div w:id="1430656623">
      <w:bodyDiv w:val="1"/>
      <w:marLeft w:val="0"/>
      <w:marRight w:val="0"/>
      <w:marTop w:val="0"/>
      <w:marBottom w:val="0"/>
      <w:divBdr>
        <w:top w:val="none" w:sz="0" w:space="0" w:color="auto"/>
        <w:left w:val="none" w:sz="0" w:space="0" w:color="auto"/>
        <w:bottom w:val="none" w:sz="0" w:space="0" w:color="auto"/>
        <w:right w:val="none" w:sz="0" w:space="0" w:color="auto"/>
      </w:divBdr>
      <w:divsChild>
        <w:div w:id="839657537">
          <w:marLeft w:val="0"/>
          <w:marRight w:val="0"/>
          <w:marTop w:val="0"/>
          <w:marBottom w:val="0"/>
          <w:divBdr>
            <w:top w:val="none" w:sz="0" w:space="0" w:color="auto"/>
            <w:left w:val="none" w:sz="0" w:space="0" w:color="auto"/>
            <w:bottom w:val="none" w:sz="0" w:space="0" w:color="auto"/>
            <w:right w:val="none" w:sz="0" w:space="0" w:color="auto"/>
          </w:divBdr>
          <w:divsChild>
            <w:div w:id="707414122">
              <w:marLeft w:val="0"/>
              <w:marRight w:val="0"/>
              <w:marTop w:val="0"/>
              <w:marBottom w:val="0"/>
              <w:divBdr>
                <w:top w:val="none" w:sz="0" w:space="0" w:color="auto"/>
                <w:left w:val="none" w:sz="0" w:space="0" w:color="auto"/>
                <w:bottom w:val="none" w:sz="0" w:space="0" w:color="auto"/>
                <w:right w:val="none" w:sz="0" w:space="0" w:color="auto"/>
              </w:divBdr>
              <w:divsChild>
                <w:div w:id="736324533">
                  <w:marLeft w:val="0"/>
                  <w:marRight w:val="0"/>
                  <w:marTop w:val="0"/>
                  <w:marBottom w:val="0"/>
                  <w:divBdr>
                    <w:top w:val="none" w:sz="0" w:space="0" w:color="auto"/>
                    <w:left w:val="none" w:sz="0" w:space="0" w:color="auto"/>
                    <w:bottom w:val="none" w:sz="0" w:space="0" w:color="auto"/>
                    <w:right w:val="none" w:sz="0" w:space="0" w:color="auto"/>
                  </w:divBdr>
                  <w:divsChild>
                    <w:div w:id="426536412">
                      <w:marLeft w:val="0"/>
                      <w:marRight w:val="0"/>
                      <w:marTop w:val="0"/>
                      <w:marBottom w:val="0"/>
                      <w:divBdr>
                        <w:top w:val="none" w:sz="0" w:space="0" w:color="auto"/>
                        <w:left w:val="none" w:sz="0" w:space="0" w:color="auto"/>
                        <w:bottom w:val="none" w:sz="0" w:space="0" w:color="auto"/>
                        <w:right w:val="none" w:sz="0" w:space="0" w:color="auto"/>
                      </w:divBdr>
                      <w:divsChild>
                        <w:div w:id="1048607033">
                          <w:marLeft w:val="0"/>
                          <w:marRight w:val="0"/>
                          <w:marTop w:val="0"/>
                          <w:marBottom w:val="0"/>
                          <w:divBdr>
                            <w:top w:val="none" w:sz="0" w:space="0" w:color="auto"/>
                            <w:left w:val="none" w:sz="0" w:space="0" w:color="auto"/>
                            <w:bottom w:val="none" w:sz="0" w:space="0" w:color="auto"/>
                            <w:right w:val="none" w:sz="0" w:space="0" w:color="auto"/>
                          </w:divBdr>
                          <w:divsChild>
                            <w:div w:id="1436753580">
                              <w:marLeft w:val="0"/>
                              <w:marRight w:val="0"/>
                              <w:marTop w:val="0"/>
                              <w:marBottom w:val="0"/>
                              <w:divBdr>
                                <w:top w:val="none" w:sz="0" w:space="0" w:color="auto"/>
                                <w:left w:val="none" w:sz="0" w:space="0" w:color="auto"/>
                                <w:bottom w:val="none" w:sz="0" w:space="0" w:color="auto"/>
                                <w:right w:val="none" w:sz="0" w:space="0" w:color="auto"/>
                              </w:divBdr>
                              <w:divsChild>
                                <w:div w:id="201332343">
                                  <w:marLeft w:val="0"/>
                                  <w:marRight w:val="0"/>
                                  <w:marTop w:val="0"/>
                                  <w:marBottom w:val="0"/>
                                  <w:divBdr>
                                    <w:top w:val="none" w:sz="0" w:space="0" w:color="auto"/>
                                    <w:left w:val="none" w:sz="0" w:space="0" w:color="auto"/>
                                    <w:bottom w:val="none" w:sz="0" w:space="0" w:color="auto"/>
                                    <w:right w:val="none" w:sz="0" w:space="0" w:color="auto"/>
                                  </w:divBdr>
                                  <w:divsChild>
                                    <w:div w:id="65882431">
                                      <w:marLeft w:val="0"/>
                                      <w:marRight w:val="0"/>
                                      <w:marTop w:val="0"/>
                                      <w:marBottom w:val="0"/>
                                      <w:divBdr>
                                        <w:top w:val="none" w:sz="0" w:space="0" w:color="auto"/>
                                        <w:left w:val="none" w:sz="0" w:space="0" w:color="auto"/>
                                        <w:bottom w:val="none" w:sz="0" w:space="0" w:color="auto"/>
                                        <w:right w:val="none" w:sz="0" w:space="0" w:color="auto"/>
                                      </w:divBdr>
                                      <w:divsChild>
                                        <w:div w:id="2042512422">
                                          <w:marLeft w:val="0"/>
                                          <w:marRight w:val="0"/>
                                          <w:marTop w:val="0"/>
                                          <w:marBottom w:val="0"/>
                                          <w:divBdr>
                                            <w:top w:val="none" w:sz="0" w:space="0" w:color="auto"/>
                                            <w:left w:val="none" w:sz="0" w:space="0" w:color="auto"/>
                                            <w:bottom w:val="none" w:sz="0" w:space="0" w:color="auto"/>
                                            <w:right w:val="none" w:sz="0" w:space="0" w:color="auto"/>
                                          </w:divBdr>
                                          <w:divsChild>
                                            <w:div w:id="833451456">
                                              <w:marLeft w:val="0"/>
                                              <w:marRight w:val="0"/>
                                              <w:marTop w:val="0"/>
                                              <w:marBottom w:val="0"/>
                                              <w:divBdr>
                                                <w:top w:val="none" w:sz="0" w:space="0" w:color="auto"/>
                                                <w:left w:val="none" w:sz="0" w:space="0" w:color="auto"/>
                                                <w:bottom w:val="none" w:sz="0" w:space="0" w:color="auto"/>
                                                <w:right w:val="none" w:sz="0" w:space="0" w:color="auto"/>
                                              </w:divBdr>
                                              <w:divsChild>
                                                <w:div w:id="742876652">
                                                  <w:marLeft w:val="0"/>
                                                  <w:marRight w:val="0"/>
                                                  <w:marTop w:val="0"/>
                                                  <w:marBottom w:val="0"/>
                                                  <w:divBdr>
                                                    <w:top w:val="none" w:sz="0" w:space="0" w:color="auto"/>
                                                    <w:left w:val="none" w:sz="0" w:space="0" w:color="auto"/>
                                                    <w:bottom w:val="none" w:sz="0" w:space="0" w:color="auto"/>
                                                    <w:right w:val="none" w:sz="0" w:space="0" w:color="auto"/>
                                                  </w:divBdr>
                                                  <w:divsChild>
                                                    <w:div w:id="571887606">
                                                      <w:marLeft w:val="0"/>
                                                      <w:marRight w:val="0"/>
                                                      <w:marTop w:val="0"/>
                                                      <w:marBottom w:val="0"/>
                                                      <w:divBdr>
                                                        <w:top w:val="single" w:sz="6" w:space="0" w:color="ABABAB"/>
                                                        <w:left w:val="single" w:sz="6" w:space="0" w:color="ABABAB"/>
                                                        <w:bottom w:val="none" w:sz="0" w:space="0" w:color="auto"/>
                                                        <w:right w:val="single" w:sz="6" w:space="0" w:color="ABABAB"/>
                                                      </w:divBdr>
                                                      <w:divsChild>
                                                        <w:div w:id="1478761451">
                                                          <w:marLeft w:val="0"/>
                                                          <w:marRight w:val="0"/>
                                                          <w:marTop w:val="0"/>
                                                          <w:marBottom w:val="0"/>
                                                          <w:divBdr>
                                                            <w:top w:val="none" w:sz="0" w:space="0" w:color="auto"/>
                                                            <w:left w:val="none" w:sz="0" w:space="0" w:color="auto"/>
                                                            <w:bottom w:val="none" w:sz="0" w:space="0" w:color="auto"/>
                                                            <w:right w:val="none" w:sz="0" w:space="0" w:color="auto"/>
                                                          </w:divBdr>
                                                          <w:divsChild>
                                                            <w:div w:id="942612354">
                                                              <w:marLeft w:val="0"/>
                                                              <w:marRight w:val="0"/>
                                                              <w:marTop w:val="0"/>
                                                              <w:marBottom w:val="0"/>
                                                              <w:divBdr>
                                                                <w:top w:val="none" w:sz="0" w:space="0" w:color="auto"/>
                                                                <w:left w:val="none" w:sz="0" w:space="0" w:color="auto"/>
                                                                <w:bottom w:val="none" w:sz="0" w:space="0" w:color="auto"/>
                                                                <w:right w:val="none" w:sz="0" w:space="0" w:color="auto"/>
                                                              </w:divBdr>
                                                              <w:divsChild>
                                                                <w:div w:id="1240093303">
                                                                  <w:marLeft w:val="0"/>
                                                                  <w:marRight w:val="0"/>
                                                                  <w:marTop w:val="0"/>
                                                                  <w:marBottom w:val="0"/>
                                                                  <w:divBdr>
                                                                    <w:top w:val="none" w:sz="0" w:space="0" w:color="auto"/>
                                                                    <w:left w:val="none" w:sz="0" w:space="0" w:color="auto"/>
                                                                    <w:bottom w:val="none" w:sz="0" w:space="0" w:color="auto"/>
                                                                    <w:right w:val="none" w:sz="0" w:space="0" w:color="auto"/>
                                                                  </w:divBdr>
                                                                  <w:divsChild>
                                                                    <w:div w:id="1641497576">
                                                                      <w:marLeft w:val="0"/>
                                                                      <w:marRight w:val="0"/>
                                                                      <w:marTop w:val="0"/>
                                                                      <w:marBottom w:val="0"/>
                                                                      <w:divBdr>
                                                                        <w:top w:val="none" w:sz="0" w:space="0" w:color="auto"/>
                                                                        <w:left w:val="none" w:sz="0" w:space="0" w:color="auto"/>
                                                                        <w:bottom w:val="none" w:sz="0" w:space="0" w:color="auto"/>
                                                                        <w:right w:val="none" w:sz="0" w:space="0" w:color="auto"/>
                                                                      </w:divBdr>
                                                                      <w:divsChild>
                                                                        <w:div w:id="554046858">
                                                                          <w:marLeft w:val="0"/>
                                                                          <w:marRight w:val="0"/>
                                                                          <w:marTop w:val="0"/>
                                                                          <w:marBottom w:val="0"/>
                                                                          <w:divBdr>
                                                                            <w:top w:val="none" w:sz="0" w:space="0" w:color="auto"/>
                                                                            <w:left w:val="none" w:sz="0" w:space="0" w:color="auto"/>
                                                                            <w:bottom w:val="none" w:sz="0" w:space="0" w:color="auto"/>
                                                                            <w:right w:val="none" w:sz="0" w:space="0" w:color="auto"/>
                                                                          </w:divBdr>
                                                                          <w:divsChild>
                                                                            <w:div w:id="65227642">
                                                                              <w:marLeft w:val="0"/>
                                                                              <w:marRight w:val="0"/>
                                                                              <w:marTop w:val="0"/>
                                                                              <w:marBottom w:val="0"/>
                                                                              <w:divBdr>
                                                                                <w:top w:val="none" w:sz="0" w:space="0" w:color="auto"/>
                                                                                <w:left w:val="none" w:sz="0" w:space="0" w:color="auto"/>
                                                                                <w:bottom w:val="none" w:sz="0" w:space="0" w:color="auto"/>
                                                                                <w:right w:val="none" w:sz="0" w:space="0" w:color="auto"/>
                                                                              </w:divBdr>
                                                                              <w:divsChild>
                                                                                <w:div w:id="217057267">
                                                                                  <w:marLeft w:val="0"/>
                                                                                  <w:marRight w:val="0"/>
                                                                                  <w:marTop w:val="0"/>
                                                                                  <w:marBottom w:val="0"/>
                                                                                  <w:divBdr>
                                                                                    <w:top w:val="none" w:sz="0" w:space="0" w:color="auto"/>
                                                                                    <w:left w:val="none" w:sz="0" w:space="0" w:color="auto"/>
                                                                                    <w:bottom w:val="none" w:sz="0" w:space="0" w:color="auto"/>
                                                                                    <w:right w:val="none" w:sz="0" w:space="0" w:color="auto"/>
                                                                                  </w:divBdr>
                                                                                  <w:divsChild>
                                                                                    <w:div w:id="6711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about-us/working-with-us/jobs/benefits-and-facilities.aspx" TargetMode="External"/><Relationship Id="rId2" Type="http://schemas.openxmlformats.org/officeDocument/2006/relationships/customXml" Target="../customXml/item2.xml"/><Relationship Id="rId16" Type="http://schemas.openxmlformats.org/officeDocument/2006/relationships/hyperlink" Target="https://staff.brighton.ac.uk/strategy/Pages/Welcome.aspx?dm_i=1SNX,4KBXD,MQS1JL,GXL9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contact-us/academic-departments/school-of-pharmacy-and-biomolecular-science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CCBAFD65CA98488C8DDCC377D4FBA4" ma:contentTypeVersion="11" ma:contentTypeDescription="Create a new document." ma:contentTypeScope="" ma:versionID="501b0278e7de08c0da405ebe0218c6f1">
  <xsd:schema xmlns:xsd="http://www.w3.org/2001/XMLSchema" xmlns:xs="http://www.w3.org/2001/XMLSchema" xmlns:p="http://schemas.microsoft.com/office/2006/metadata/properties" xmlns:ns3="87825859-94fb-481a-bf94-1984eed5793b" xmlns:ns4="ef75c108-ecdb-4814-8ec9-5dd361119e6c" targetNamespace="http://schemas.microsoft.com/office/2006/metadata/properties" ma:root="true" ma:fieldsID="302dd7eeee0a99f2f2335dfae9d1eff9" ns3:_="" ns4:_="">
    <xsd:import namespace="87825859-94fb-481a-bf94-1984eed5793b"/>
    <xsd:import namespace="ef75c108-ecdb-4814-8ec9-5dd361119e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5859-94fb-481a-bf94-1984eed57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5c108-ecdb-4814-8ec9-5dd361119e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2.xml><?xml version="1.0" encoding="utf-8"?>
<ds:datastoreItem xmlns:ds="http://schemas.openxmlformats.org/officeDocument/2006/customXml" ds:itemID="{532AAFD6-B5EA-4130-BC43-124B54A2C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5859-94fb-481a-bf94-1984eed5793b"/>
    <ds:schemaRef ds:uri="ef75c108-ecdb-4814-8ec9-5dd361119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7E0646-74EA-4485-A4AE-E145E8A1A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Michelle Richardson</cp:lastModifiedBy>
  <cp:revision>2</cp:revision>
  <cp:lastPrinted>2017-03-07T10:45:00Z</cp:lastPrinted>
  <dcterms:created xsi:type="dcterms:W3CDTF">2021-01-21T13:56:00Z</dcterms:created>
  <dcterms:modified xsi:type="dcterms:W3CDTF">2021-01-21T13:56:00Z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0x010100F9CCBAFD65CA98488C8DDCC377D4FBA4</vt:lpwstr>
  </property>
</Properties>
</file>