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5EA93" w14:textId="02F4D59E" w:rsidR="008016F9" w:rsidRPr="005433C3" w:rsidRDefault="008016F9" w:rsidP="005433C3">
      <w:pPr>
        <w:rPr>
          <w:b/>
        </w:rPr>
      </w:pPr>
      <w:r>
        <w:rPr>
          <w:b/>
          <w:noProof/>
          <w:lang w:eastAsia="en-GB"/>
        </w:rPr>
        <w:drawing>
          <wp:inline distT="0" distB="0" distL="0" distR="0" wp14:anchorId="67DAE2BC" wp14:editId="533929E0">
            <wp:extent cx="5730395" cy="719455"/>
            <wp:effectExtent l="0" t="0" r="1016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B-Header.jpg"/>
                    <pic:cNvPicPr/>
                  </pic:nvPicPr>
                  <pic:blipFill>
                    <a:blip r:embed="rId11">
                      <a:extLst>
                        <a:ext uri="{28A0092B-C50C-407E-A947-70E740481C1C}">
                          <a14:useLocalDpi xmlns:a14="http://schemas.microsoft.com/office/drawing/2010/main" val="0"/>
                        </a:ext>
                      </a:extLst>
                    </a:blip>
                    <a:stretch>
                      <a:fillRect/>
                    </a:stretch>
                  </pic:blipFill>
                  <pic:spPr>
                    <a:xfrm>
                      <a:off x="0" y="0"/>
                      <a:ext cx="5730395" cy="719455"/>
                    </a:xfrm>
                    <a:prstGeom prst="rect">
                      <a:avLst/>
                    </a:prstGeom>
                  </pic:spPr>
                </pic:pic>
              </a:graphicData>
            </a:graphic>
          </wp:inline>
        </w:drawing>
      </w:r>
    </w:p>
    <w:p w14:paraId="2964E557" w14:textId="40764275" w:rsidR="00910B42" w:rsidRDefault="00823618" w:rsidP="002E5D71">
      <w:pPr>
        <w:spacing w:after="0"/>
        <w:jc w:val="both"/>
        <w:rPr>
          <w:rFonts w:ascii="Arial" w:hAnsi="Arial" w:cs="Arial"/>
          <w:b/>
        </w:rPr>
      </w:pPr>
      <w:r>
        <w:rPr>
          <w:rFonts w:ascii="Arial" w:hAnsi="Arial" w:cs="Arial"/>
          <w:b/>
          <w:noProof/>
          <w:lang w:eastAsia="en-GB"/>
        </w:rPr>
        <w:drawing>
          <wp:inline distT="0" distB="0" distL="0" distR="0" wp14:anchorId="13E067E3" wp14:editId="22FE19BA">
            <wp:extent cx="5715000" cy="35246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b-description.jpg"/>
                    <pic:cNvPicPr/>
                  </pic:nvPicPr>
                  <pic:blipFill>
                    <a:blip r:embed="rId12">
                      <a:extLst>
                        <a:ext uri="{28A0092B-C50C-407E-A947-70E740481C1C}">
                          <a14:useLocalDpi xmlns:a14="http://schemas.microsoft.com/office/drawing/2010/main" val="0"/>
                        </a:ext>
                      </a:extLst>
                    </a:blip>
                    <a:stretch>
                      <a:fillRect/>
                    </a:stretch>
                  </pic:blipFill>
                  <pic:spPr>
                    <a:xfrm>
                      <a:off x="0" y="0"/>
                      <a:ext cx="5715109" cy="352473"/>
                    </a:xfrm>
                    <a:prstGeom prst="rect">
                      <a:avLst/>
                    </a:prstGeom>
                  </pic:spPr>
                </pic:pic>
              </a:graphicData>
            </a:graphic>
          </wp:inline>
        </w:drawing>
      </w:r>
    </w:p>
    <w:p w14:paraId="1EBF0F94" w14:textId="77777777" w:rsidR="00707C7F" w:rsidRDefault="00707C7F" w:rsidP="002E5D71">
      <w:pPr>
        <w:spacing w:after="0"/>
        <w:jc w:val="both"/>
        <w:rPr>
          <w:rFonts w:ascii="Arial" w:hAnsi="Arial" w:cs="Arial"/>
          <w:b/>
        </w:rPr>
      </w:pPr>
    </w:p>
    <w:p w14:paraId="22C5537F" w14:textId="5888038D" w:rsidR="000742F4" w:rsidRPr="004F7335" w:rsidRDefault="000742F4" w:rsidP="00FA1A04">
      <w:pPr>
        <w:spacing w:after="0" w:line="240" w:lineRule="auto"/>
        <w:jc w:val="both"/>
        <w:rPr>
          <w:rFonts w:ascii="Arial" w:hAnsi="Arial" w:cs="Arial"/>
        </w:rPr>
      </w:pPr>
      <w:r w:rsidRPr="00FA1A04">
        <w:rPr>
          <w:rFonts w:ascii="Arial" w:hAnsi="Arial" w:cs="Arial"/>
          <w:b/>
        </w:rPr>
        <w:t>Job title:</w:t>
      </w:r>
      <w:r w:rsidR="006F7B36" w:rsidRPr="00FA1A04">
        <w:rPr>
          <w:rFonts w:ascii="Arial" w:hAnsi="Arial" w:cs="Arial"/>
          <w:b/>
        </w:rPr>
        <w:t xml:space="preserve"> </w:t>
      </w:r>
      <w:r w:rsidR="004F7335">
        <w:rPr>
          <w:rFonts w:ascii="Arial" w:hAnsi="Arial" w:cs="Arial"/>
          <w:b/>
        </w:rPr>
        <w:tab/>
      </w:r>
      <w:r w:rsidR="004F7335">
        <w:rPr>
          <w:rFonts w:ascii="Arial" w:hAnsi="Arial" w:cs="Arial"/>
          <w:b/>
        </w:rPr>
        <w:tab/>
      </w:r>
      <w:r w:rsidR="009C5AD2">
        <w:rPr>
          <w:rFonts w:ascii="Arial" w:hAnsi="Arial" w:cs="Arial"/>
        </w:rPr>
        <w:t>Marketing</w:t>
      </w:r>
      <w:r w:rsidR="00F27A53">
        <w:rPr>
          <w:rFonts w:ascii="Arial" w:hAnsi="Arial" w:cs="Arial"/>
        </w:rPr>
        <w:t xml:space="preserve"> </w:t>
      </w:r>
      <w:r w:rsidR="00185984">
        <w:rPr>
          <w:rFonts w:ascii="Arial" w:hAnsi="Arial" w:cs="Arial"/>
        </w:rPr>
        <w:t xml:space="preserve">Project </w:t>
      </w:r>
      <w:r w:rsidR="00F27A53">
        <w:rPr>
          <w:rFonts w:ascii="Arial" w:hAnsi="Arial" w:cs="Arial"/>
        </w:rPr>
        <w:t>Officer</w:t>
      </w:r>
      <w:r w:rsidR="00014F31">
        <w:rPr>
          <w:rFonts w:ascii="Arial" w:hAnsi="Arial" w:cs="Arial"/>
        </w:rPr>
        <w:t xml:space="preserve">, </w:t>
      </w:r>
      <w:r w:rsidR="00014F31" w:rsidRPr="00260D3B">
        <w:rPr>
          <w:rFonts w:ascii="Arial" w:hAnsi="Arial" w:cs="Arial"/>
          <w:bCs/>
        </w:rPr>
        <w:t>International</w:t>
      </w:r>
    </w:p>
    <w:p w14:paraId="0720E17E" w14:textId="77777777" w:rsidR="003358DF" w:rsidRPr="00FA1A04" w:rsidRDefault="003358DF" w:rsidP="00FA1A04">
      <w:pPr>
        <w:spacing w:after="0" w:line="240" w:lineRule="auto"/>
        <w:jc w:val="both"/>
        <w:rPr>
          <w:rFonts w:ascii="Arial" w:hAnsi="Arial" w:cs="Arial"/>
          <w:b/>
        </w:rPr>
      </w:pPr>
    </w:p>
    <w:p w14:paraId="137754A6" w14:textId="49E1544D" w:rsidR="003358DF" w:rsidRPr="00FA1A04" w:rsidRDefault="003358DF" w:rsidP="00FA1A04">
      <w:pPr>
        <w:spacing w:after="0" w:line="240" w:lineRule="auto"/>
        <w:jc w:val="both"/>
        <w:rPr>
          <w:rFonts w:ascii="Arial" w:hAnsi="Arial" w:cs="Arial"/>
          <w:b/>
        </w:rPr>
      </w:pPr>
      <w:r w:rsidRPr="00FA1A04">
        <w:rPr>
          <w:rFonts w:ascii="Arial" w:hAnsi="Arial" w:cs="Arial"/>
          <w:b/>
        </w:rPr>
        <w:t>Post number:</w:t>
      </w:r>
      <w:r w:rsidR="00A07630">
        <w:rPr>
          <w:rFonts w:ascii="Arial" w:hAnsi="Arial" w:cs="Arial"/>
          <w:b/>
        </w:rPr>
        <w:t xml:space="preserve"> </w:t>
      </w:r>
      <w:r w:rsidR="004F7335">
        <w:rPr>
          <w:rFonts w:ascii="Arial" w:hAnsi="Arial" w:cs="Arial"/>
          <w:b/>
        </w:rPr>
        <w:tab/>
      </w:r>
      <w:r w:rsidR="000F1865">
        <w:rPr>
          <w:rFonts w:ascii="Arial" w:hAnsi="Arial" w:cs="Arial"/>
        </w:rPr>
        <w:t>P0</w:t>
      </w:r>
    </w:p>
    <w:p w14:paraId="63F72EC8" w14:textId="77777777" w:rsidR="000742F4" w:rsidRPr="00FA1A04" w:rsidRDefault="000742F4" w:rsidP="00FA1A04">
      <w:pPr>
        <w:spacing w:after="0" w:line="240" w:lineRule="auto"/>
        <w:jc w:val="both"/>
        <w:rPr>
          <w:rFonts w:ascii="Arial" w:hAnsi="Arial" w:cs="Arial"/>
          <w:b/>
        </w:rPr>
      </w:pPr>
    </w:p>
    <w:p w14:paraId="1CCA9DA1" w14:textId="23A1B38E" w:rsidR="00177727" w:rsidRPr="00FA1A04" w:rsidRDefault="00910B42" w:rsidP="00FA1A04">
      <w:pPr>
        <w:spacing w:after="0" w:line="240" w:lineRule="auto"/>
        <w:jc w:val="both"/>
        <w:rPr>
          <w:rFonts w:ascii="Arial" w:hAnsi="Arial" w:cs="Arial"/>
          <w:b/>
        </w:rPr>
      </w:pPr>
      <w:r w:rsidRPr="00FA1A04">
        <w:rPr>
          <w:rFonts w:ascii="Arial" w:hAnsi="Arial" w:cs="Arial"/>
          <w:b/>
        </w:rPr>
        <w:t>Reports to:</w:t>
      </w:r>
      <w:r w:rsidR="00755E76" w:rsidRPr="00FA1A04">
        <w:rPr>
          <w:rFonts w:ascii="Arial" w:hAnsi="Arial" w:cs="Arial"/>
          <w:color w:val="0070C0"/>
        </w:rPr>
        <w:t xml:space="preserve"> </w:t>
      </w:r>
      <w:r w:rsidR="004F7335">
        <w:rPr>
          <w:rFonts w:ascii="Arial" w:hAnsi="Arial" w:cs="Arial"/>
          <w:color w:val="0070C0"/>
        </w:rPr>
        <w:tab/>
      </w:r>
      <w:r w:rsidR="004F7335">
        <w:rPr>
          <w:rFonts w:ascii="Arial" w:hAnsi="Arial" w:cs="Arial"/>
          <w:color w:val="0070C0"/>
        </w:rPr>
        <w:tab/>
      </w:r>
      <w:r w:rsidR="00434220">
        <w:rPr>
          <w:rFonts w:ascii="Arial" w:hAnsi="Arial" w:cs="Arial"/>
        </w:rPr>
        <w:t xml:space="preserve">Marketing Officer, International </w:t>
      </w:r>
    </w:p>
    <w:p w14:paraId="240DDD57" w14:textId="77777777" w:rsidR="00177727" w:rsidRPr="00FA1A04" w:rsidRDefault="00177727" w:rsidP="00FA1A04">
      <w:pPr>
        <w:spacing w:after="0" w:line="240" w:lineRule="auto"/>
        <w:jc w:val="both"/>
        <w:rPr>
          <w:rFonts w:ascii="Arial" w:hAnsi="Arial" w:cs="Arial"/>
          <w:b/>
        </w:rPr>
      </w:pPr>
    </w:p>
    <w:p w14:paraId="42F120C1" w14:textId="77777777" w:rsidR="002E5D71" w:rsidRPr="00FA1A04" w:rsidRDefault="002E5D71" w:rsidP="004F7335">
      <w:pPr>
        <w:spacing w:after="0" w:line="240" w:lineRule="auto"/>
        <w:ind w:left="2160" w:hanging="2160"/>
        <w:jc w:val="both"/>
        <w:rPr>
          <w:rFonts w:ascii="Arial" w:hAnsi="Arial" w:cs="Arial"/>
        </w:rPr>
      </w:pPr>
      <w:r w:rsidRPr="00FA1A04">
        <w:rPr>
          <w:rFonts w:ascii="Arial" w:hAnsi="Arial" w:cs="Arial"/>
          <w:b/>
        </w:rPr>
        <w:t>Department:</w:t>
      </w:r>
      <w:r w:rsidRPr="00FA1A04">
        <w:rPr>
          <w:rFonts w:ascii="Arial" w:hAnsi="Arial" w:cs="Arial"/>
        </w:rPr>
        <w:tab/>
      </w:r>
      <w:r w:rsidR="00A56307">
        <w:rPr>
          <w:rFonts w:ascii="Arial" w:hAnsi="Arial" w:cs="Arial"/>
        </w:rPr>
        <w:t>Marketing and Communication</w:t>
      </w:r>
      <w:r w:rsidR="00881BF8">
        <w:rPr>
          <w:rFonts w:ascii="Arial" w:hAnsi="Arial" w:cs="Arial"/>
        </w:rPr>
        <w:t>s</w:t>
      </w:r>
    </w:p>
    <w:p w14:paraId="37827743" w14:textId="77777777" w:rsidR="002E5D71" w:rsidRPr="00FA1A04" w:rsidRDefault="002E5D71" w:rsidP="00FA1A04">
      <w:pPr>
        <w:spacing w:after="0" w:line="240" w:lineRule="auto"/>
        <w:jc w:val="both"/>
        <w:rPr>
          <w:rFonts w:ascii="Arial" w:hAnsi="Arial" w:cs="Arial"/>
        </w:rPr>
      </w:pPr>
    </w:p>
    <w:p w14:paraId="23261571" w14:textId="77777777" w:rsidR="002E5D71" w:rsidRPr="00FA1A04" w:rsidRDefault="002E5D71" w:rsidP="00FA1A04">
      <w:pPr>
        <w:spacing w:after="0" w:line="240" w:lineRule="auto"/>
        <w:jc w:val="both"/>
        <w:rPr>
          <w:rFonts w:ascii="Arial" w:hAnsi="Arial" w:cs="Arial"/>
        </w:rPr>
      </w:pPr>
      <w:r w:rsidRPr="00FA1A04">
        <w:rPr>
          <w:rFonts w:ascii="Arial" w:hAnsi="Arial" w:cs="Arial"/>
          <w:b/>
        </w:rPr>
        <w:t>Location:</w:t>
      </w:r>
      <w:r w:rsidRPr="00FA1A04">
        <w:rPr>
          <w:rFonts w:ascii="Arial" w:hAnsi="Arial" w:cs="Arial"/>
        </w:rPr>
        <w:tab/>
      </w:r>
      <w:r w:rsidR="004F7335">
        <w:rPr>
          <w:rFonts w:ascii="Arial" w:hAnsi="Arial" w:cs="Arial"/>
        </w:rPr>
        <w:tab/>
      </w:r>
      <w:proofErr w:type="spellStart"/>
      <w:r w:rsidR="00A07630">
        <w:rPr>
          <w:rFonts w:ascii="Arial" w:hAnsi="Arial" w:cs="Arial"/>
        </w:rPr>
        <w:t>Moulsecoomb</w:t>
      </w:r>
      <w:proofErr w:type="spellEnd"/>
    </w:p>
    <w:p w14:paraId="07114A33" w14:textId="77777777" w:rsidR="002E5D71" w:rsidRPr="00FA1A04" w:rsidRDefault="002E5D71" w:rsidP="00FA1A04">
      <w:pPr>
        <w:spacing w:after="0" w:line="240" w:lineRule="auto"/>
        <w:jc w:val="both"/>
        <w:rPr>
          <w:rFonts w:ascii="Arial" w:hAnsi="Arial" w:cs="Arial"/>
        </w:rPr>
      </w:pPr>
    </w:p>
    <w:p w14:paraId="3D583835" w14:textId="1AA8E83D" w:rsidR="000742F4" w:rsidRPr="004F7335" w:rsidRDefault="000742F4" w:rsidP="00FA1A04">
      <w:pPr>
        <w:spacing w:after="0" w:line="240" w:lineRule="auto"/>
        <w:jc w:val="both"/>
        <w:rPr>
          <w:rFonts w:ascii="Arial" w:hAnsi="Arial" w:cs="Arial"/>
        </w:rPr>
      </w:pPr>
      <w:r w:rsidRPr="00FA1A04">
        <w:rPr>
          <w:rFonts w:ascii="Arial" w:hAnsi="Arial" w:cs="Arial"/>
          <w:b/>
        </w:rPr>
        <w:t>Grade:</w:t>
      </w:r>
      <w:r w:rsidR="00755E76" w:rsidRPr="00FA1A04">
        <w:rPr>
          <w:rFonts w:ascii="Arial" w:hAnsi="Arial" w:cs="Arial"/>
          <w:b/>
        </w:rPr>
        <w:t xml:space="preserve"> </w:t>
      </w:r>
      <w:r w:rsidR="004F7335">
        <w:rPr>
          <w:rFonts w:ascii="Arial" w:hAnsi="Arial" w:cs="Arial"/>
          <w:b/>
        </w:rPr>
        <w:tab/>
      </w:r>
      <w:r w:rsidR="004F7335">
        <w:rPr>
          <w:rFonts w:ascii="Arial" w:hAnsi="Arial" w:cs="Arial"/>
          <w:b/>
        </w:rPr>
        <w:tab/>
      </w:r>
      <w:r w:rsidR="000F1865">
        <w:rPr>
          <w:rFonts w:ascii="Arial" w:hAnsi="Arial" w:cs="Arial"/>
        </w:rPr>
        <w:t>4</w:t>
      </w:r>
    </w:p>
    <w:p w14:paraId="7C710D23" w14:textId="77777777" w:rsidR="002E5D71" w:rsidRPr="00FA1A04" w:rsidRDefault="002E5D71" w:rsidP="00FA1A04">
      <w:pPr>
        <w:spacing w:after="0" w:line="240" w:lineRule="auto"/>
        <w:jc w:val="both"/>
        <w:rPr>
          <w:rFonts w:ascii="Arial" w:hAnsi="Arial" w:cs="Arial"/>
        </w:rPr>
      </w:pPr>
    </w:p>
    <w:p w14:paraId="1811E749" w14:textId="77777777" w:rsidR="002E5D71" w:rsidRPr="00CF2EFC" w:rsidRDefault="002E5D71" w:rsidP="00FA1A04">
      <w:pPr>
        <w:spacing w:after="0" w:line="240" w:lineRule="auto"/>
        <w:jc w:val="both"/>
        <w:rPr>
          <w:rFonts w:ascii="Arial" w:hAnsi="Arial" w:cs="Arial"/>
          <w:b/>
        </w:rPr>
      </w:pPr>
      <w:r w:rsidRPr="00CF2EFC">
        <w:rPr>
          <w:rFonts w:ascii="Arial" w:hAnsi="Arial" w:cs="Arial"/>
          <w:b/>
        </w:rPr>
        <w:t>Purpose of the role</w:t>
      </w:r>
    </w:p>
    <w:p w14:paraId="462E5800" w14:textId="1EE1A4F8" w:rsidR="00544F62" w:rsidRDefault="005850DE" w:rsidP="0017096F">
      <w:pPr>
        <w:pStyle w:val="ListParagraph"/>
        <w:numPr>
          <w:ilvl w:val="0"/>
          <w:numId w:val="29"/>
        </w:numPr>
        <w:spacing w:after="0" w:line="240" w:lineRule="auto"/>
        <w:rPr>
          <w:rFonts w:ascii="Arial" w:hAnsi="Arial" w:cs="Arial"/>
          <w:bCs/>
        </w:rPr>
      </w:pPr>
      <w:r w:rsidRPr="004F0C50">
        <w:rPr>
          <w:rFonts w:ascii="Arial" w:hAnsi="Arial" w:cs="Arial"/>
          <w:bCs/>
          <w:color w:val="000000" w:themeColor="text1"/>
        </w:rPr>
        <w:t xml:space="preserve">To </w:t>
      </w:r>
      <w:r w:rsidR="00B444CF">
        <w:rPr>
          <w:rFonts w:ascii="Arial" w:hAnsi="Arial" w:cs="Arial"/>
          <w:bCs/>
          <w:color w:val="000000" w:themeColor="text1"/>
        </w:rPr>
        <w:t xml:space="preserve">support </w:t>
      </w:r>
      <w:r w:rsidRPr="004F0C50">
        <w:rPr>
          <w:rFonts w:ascii="Arial" w:hAnsi="Arial" w:cs="Arial"/>
          <w:bCs/>
          <w:color w:val="000000" w:themeColor="text1"/>
        </w:rPr>
        <w:t>deliver</w:t>
      </w:r>
      <w:r w:rsidR="00B444CF">
        <w:rPr>
          <w:rFonts w:ascii="Arial" w:hAnsi="Arial" w:cs="Arial"/>
          <w:bCs/>
          <w:color w:val="000000" w:themeColor="text1"/>
        </w:rPr>
        <w:t>y of</w:t>
      </w:r>
      <w:r w:rsidR="003D40ED" w:rsidRPr="004F0C50">
        <w:rPr>
          <w:rFonts w:ascii="Arial" w:hAnsi="Arial" w:cs="Arial"/>
          <w:bCs/>
          <w:color w:val="000000" w:themeColor="text1"/>
        </w:rPr>
        <w:t xml:space="preserve"> a range of</w:t>
      </w:r>
      <w:r w:rsidRPr="004F0C50">
        <w:rPr>
          <w:rFonts w:ascii="Arial" w:hAnsi="Arial" w:cs="Arial"/>
          <w:bCs/>
          <w:color w:val="000000" w:themeColor="text1"/>
        </w:rPr>
        <w:t xml:space="preserve"> marketing </w:t>
      </w:r>
      <w:r w:rsidR="0017096F">
        <w:rPr>
          <w:rFonts w:ascii="Arial" w:hAnsi="Arial" w:cs="Arial"/>
          <w:bCs/>
          <w:color w:val="000000" w:themeColor="text1"/>
        </w:rPr>
        <w:t>projects</w:t>
      </w:r>
      <w:r w:rsidR="003D40ED" w:rsidRPr="004F0C50">
        <w:rPr>
          <w:rFonts w:ascii="Arial" w:hAnsi="Arial" w:cs="Arial"/>
          <w:bCs/>
          <w:color w:val="000000" w:themeColor="text1"/>
        </w:rPr>
        <w:t xml:space="preserve"> and activity</w:t>
      </w:r>
      <w:r w:rsidR="00382238" w:rsidRPr="004F0C50">
        <w:rPr>
          <w:rFonts w:ascii="Arial" w:hAnsi="Arial" w:cs="Arial"/>
          <w:bCs/>
          <w:color w:val="000000" w:themeColor="text1"/>
        </w:rPr>
        <w:t xml:space="preserve"> </w:t>
      </w:r>
      <w:r w:rsidR="00973F22">
        <w:rPr>
          <w:rFonts w:ascii="Arial" w:hAnsi="Arial" w:cs="Arial"/>
          <w:bCs/>
        </w:rPr>
        <w:t>related to</w:t>
      </w:r>
      <w:r w:rsidR="004F0C50" w:rsidRPr="004F0C50">
        <w:rPr>
          <w:rFonts w:ascii="Arial" w:hAnsi="Arial" w:cs="Arial" w:hint="cs"/>
          <w:bCs/>
        </w:rPr>
        <w:t xml:space="preserve"> international recruitment, </w:t>
      </w:r>
      <w:r w:rsidR="00CF2194">
        <w:rPr>
          <w:rFonts w:ascii="Arial" w:hAnsi="Arial" w:cs="Arial"/>
          <w:bCs/>
        </w:rPr>
        <w:t>contributing to</w:t>
      </w:r>
      <w:r w:rsidR="004F0C50" w:rsidRPr="004F0C50">
        <w:rPr>
          <w:rFonts w:ascii="Arial" w:hAnsi="Arial" w:cs="Arial"/>
          <w:bCs/>
        </w:rPr>
        <w:t xml:space="preserve"> the aim of achieving</w:t>
      </w:r>
      <w:r w:rsidR="004F0C50" w:rsidRPr="004F0C50">
        <w:rPr>
          <w:rFonts w:ascii="Arial" w:hAnsi="Arial" w:cs="Arial" w:hint="cs"/>
          <w:bCs/>
        </w:rPr>
        <w:t xml:space="preserve"> optimal conversion of interest at every stage of the student journey from first awareness to enrolment.</w:t>
      </w:r>
    </w:p>
    <w:p w14:paraId="0C0B4C50" w14:textId="77777777" w:rsidR="0017096F" w:rsidRPr="0017096F" w:rsidRDefault="0017096F" w:rsidP="0017096F">
      <w:pPr>
        <w:spacing w:after="0" w:line="240" w:lineRule="auto"/>
        <w:rPr>
          <w:rFonts w:ascii="Arial" w:hAnsi="Arial" w:cs="Arial"/>
          <w:bCs/>
        </w:rPr>
      </w:pPr>
    </w:p>
    <w:p w14:paraId="7AF2CB3E" w14:textId="77777777" w:rsidR="006F7241" w:rsidRPr="00CF2EFC" w:rsidRDefault="006F7241" w:rsidP="00FA1A04">
      <w:pPr>
        <w:spacing w:after="0" w:line="240" w:lineRule="auto"/>
        <w:rPr>
          <w:rFonts w:ascii="Arial" w:hAnsi="Arial" w:cs="Arial"/>
        </w:rPr>
      </w:pPr>
      <w:r w:rsidRPr="00CF2EFC">
        <w:rPr>
          <w:rFonts w:ascii="Arial" w:hAnsi="Arial" w:cs="Arial"/>
          <w:b/>
        </w:rPr>
        <w:t>Main areas of responsibility:</w:t>
      </w:r>
    </w:p>
    <w:p w14:paraId="4263EF5A" w14:textId="69CE1082" w:rsidR="000D46DA" w:rsidRPr="000D46DA" w:rsidRDefault="005E009B" w:rsidP="006D256A">
      <w:pPr>
        <w:numPr>
          <w:ilvl w:val="0"/>
          <w:numId w:val="18"/>
        </w:numPr>
        <w:spacing w:line="240" w:lineRule="auto"/>
        <w:rPr>
          <w:rFonts w:ascii="Arial" w:hAnsi="Arial" w:cs="Arial"/>
          <w:bCs/>
          <w:color w:val="000000" w:themeColor="text1"/>
        </w:rPr>
      </w:pPr>
      <w:r>
        <w:rPr>
          <w:rFonts w:ascii="Arial" w:hAnsi="Arial" w:cs="Arial"/>
          <w:bCs/>
          <w:color w:val="000000" w:themeColor="text1"/>
        </w:rPr>
        <w:t xml:space="preserve">To </w:t>
      </w:r>
      <w:r w:rsidR="00A94BF8">
        <w:rPr>
          <w:rFonts w:ascii="Arial" w:hAnsi="Arial" w:cs="Arial"/>
          <w:bCs/>
          <w:color w:val="000000" w:themeColor="text1"/>
        </w:rPr>
        <w:t xml:space="preserve">support </w:t>
      </w:r>
      <w:r>
        <w:rPr>
          <w:rFonts w:ascii="Arial" w:hAnsi="Arial" w:cs="Arial"/>
          <w:bCs/>
          <w:color w:val="000000" w:themeColor="text1"/>
        </w:rPr>
        <w:t>d</w:t>
      </w:r>
      <w:r w:rsidR="00AF16D7">
        <w:rPr>
          <w:rFonts w:ascii="Arial" w:hAnsi="Arial" w:cs="Arial"/>
          <w:bCs/>
          <w:color w:val="000000" w:themeColor="text1"/>
        </w:rPr>
        <w:t>e</w:t>
      </w:r>
      <w:r w:rsidR="00706060">
        <w:rPr>
          <w:rFonts w:ascii="Arial" w:hAnsi="Arial" w:cs="Arial"/>
          <w:bCs/>
          <w:color w:val="000000" w:themeColor="text1"/>
        </w:rPr>
        <w:t>velop</w:t>
      </w:r>
      <w:r w:rsidR="00A94BF8">
        <w:rPr>
          <w:rFonts w:ascii="Arial" w:hAnsi="Arial" w:cs="Arial"/>
          <w:bCs/>
          <w:color w:val="000000" w:themeColor="text1"/>
        </w:rPr>
        <w:t>ment</w:t>
      </w:r>
      <w:r>
        <w:rPr>
          <w:rFonts w:ascii="Arial" w:hAnsi="Arial" w:cs="Arial"/>
          <w:bCs/>
          <w:color w:val="000000" w:themeColor="text1"/>
        </w:rPr>
        <w:t xml:space="preserve"> </w:t>
      </w:r>
      <w:r w:rsidR="00706060">
        <w:rPr>
          <w:rFonts w:ascii="Arial" w:hAnsi="Arial" w:cs="Arial"/>
          <w:bCs/>
          <w:color w:val="000000" w:themeColor="text1"/>
        </w:rPr>
        <w:t>and de</w:t>
      </w:r>
      <w:r w:rsidR="00AF16D7">
        <w:rPr>
          <w:rFonts w:ascii="Arial" w:hAnsi="Arial" w:cs="Arial"/>
          <w:bCs/>
          <w:color w:val="000000" w:themeColor="text1"/>
        </w:rPr>
        <w:t>live</w:t>
      </w:r>
      <w:r>
        <w:rPr>
          <w:rFonts w:ascii="Arial" w:hAnsi="Arial" w:cs="Arial"/>
          <w:bCs/>
          <w:color w:val="000000" w:themeColor="text1"/>
        </w:rPr>
        <w:t>r</w:t>
      </w:r>
      <w:r w:rsidR="00A94BF8">
        <w:rPr>
          <w:rFonts w:ascii="Arial" w:hAnsi="Arial" w:cs="Arial"/>
          <w:bCs/>
          <w:color w:val="000000" w:themeColor="text1"/>
        </w:rPr>
        <w:t>y of</w:t>
      </w:r>
      <w:r w:rsidR="000D46DA" w:rsidRPr="000D46DA">
        <w:rPr>
          <w:rFonts w:ascii="Arial" w:hAnsi="Arial" w:cs="Arial"/>
          <w:bCs/>
          <w:color w:val="000000" w:themeColor="text1"/>
        </w:rPr>
        <w:t xml:space="preserve"> </w:t>
      </w:r>
      <w:r w:rsidR="00BC0A21">
        <w:rPr>
          <w:rFonts w:ascii="Arial" w:hAnsi="Arial" w:cs="Arial"/>
          <w:bCs/>
          <w:color w:val="000000" w:themeColor="text1"/>
        </w:rPr>
        <w:t>international</w:t>
      </w:r>
      <w:r w:rsidR="000D46DA" w:rsidRPr="000D46DA">
        <w:rPr>
          <w:rFonts w:ascii="Arial" w:hAnsi="Arial" w:cs="Arial"/>
          <w:bCs/>
          <w:color w:val="000000" w:themeColor="text1"/>
        </w:rPr>
        <w:t xml:space="preserve"> marketing campaign</w:t>
      </w:r>
      <w:r w:rsidR="00A22963">
        <w:rPr>
          <w:rFonts w:ascii="Arial" w:hAnsi="Arial" w:cs="Arial"/>
          <w:bCs/>
          <w:color w:val="000000" w:themeColor="text1"/>
        </w:rPr>
        <w:t xml:space="preserve"> activity</w:t>
      </w:r>
      <w:r w:rsidR="000D46DA" w:rsidRPr="000D46DA">
        <w:rPr>
          <w:rFonts w:ascii="Arial" w:hAnsi="Arial" w:cs="Arial"/>
          <w:bCs/>
          <w:color w:val="000000" w:themeColor="text1"/>
        </w:rPr>
        <w:t xml:space="preserve"> to prospective students</w:t>
      </w:r>
      <w:r w:rsidR="001F7EFF">
        <w:rPr>
          <w:rFonts w:ascii="Arial" w:hAnsi="Arial" w:cs="Arial"/>
          <w:bCs/>
          <w:color w:val="000000" w:themeColor="text1"/>
        </w:rPr>
        <w:t xml:space="preserve"> and their </w:t>
      </w:r>
      <w:r w:rsidR="00C17D1C">
        <w:rPr>
          <w:rFonts w:ascii="Arial" w:hAnsi="Arial" w:cs="Arial"/>
          <w:bCs/>
          <w:color w:val="000000" w:themeColor="text1"/>
        </w:rPr>
        <w:t>influencers</w:t>
      </w:r>
      <w:r w:rsidR="001F7EFF">
        <w:rPr>
          <w:rFonts w:ascii="Arial" w:hAnsi="Arial" w:cs="Arial"/>
          <w:bCs/>
          <w:color w:val="000000" w:themeColor="text1"/>
        </w:rPr>
        <w:t xml:space="preserve"> </w:t>
      </w:r>
      <w:r w:rsidR="00E92099">
        <w:rPr>
          <w:rFonts w:ascii="Arial" w:hAnsi="Arial" w:cs="Arial"/>
          <w:bCs/>
          <w:color w:val="000000" w:themeColor="text1"/>
        </w:rPr>
        <w:t>across a range of channels</w:t>
      </w:r>
      <w:r w:rsidR="00B70984">
        <w:rPr>
          <w:rFonts w:ascii="Arial" w:hAnsi="Arial" w:cs="Arial"/>
          <w:bCs/>
          <w:color w:val="000000" w:themeColor="text1"/>
        </w:rPr>
        <w:t xml:space="preserve"> including direct </w:t>
      </w:r>
      <w:r w:rsidR="000D46DA" w:rsidRPr="000D46DA">
        <w:rPr>
          <w:rFonts w:ascii="Arial" w:hAnsi="Arial" w:cs="Arial"/>
          <w:bCs/>
          <w:color w:val="000000" w:themeColor="text1"/>
        </w:rPr>
        <w:t>mail</w:t>
      </w:r>
      <w:r w:rsidR="008E7577">
        <w:rPr>
          <w:rFonts w:ascii="Arial" w:hAnsi="Arial" w:cs="Arial"/>
          <w:bCs/>
          <w:color w:val="000000" w:themeColor="text1"/>
        </w:rPr>
        <w:t>, web, print, and organic and paid social media</w:t>
      </w:r>
      <w:r w:rsidR="00264655">
        <w:rPr>
          <w:rFonts w:ascii="Arial" w:hAnsi="Arial" w:cs="Arial"/>
          <w:bCs/>
          <w:color w:val="000000" w:themeColor="text1"/>
        </w:rPr>
        <w:t>;</w:t>
      </w:r>
      <w:r w:rsidR="00165B6B">
        <w:rPr>
          <w:rFonts w:ascii="Arial" w:hAnsi="Arial" w:cs="Arial"/>
          <w:bCs/>
          <w:color w:val="000000" w:themeColor="text1"/>
        </w:rPr>
        <w:t xml:space="preserve"> monitoring and reporting on performance</w:t>
      </w:r>
      <w:r w:rsidR="00264655">
        <w:rPr>
          <w:rFonts w:ascii="Arial" w:hAnsi="Arial" w:cs="Arial"/>
          <w:bCs/>
          <w:color w:val="000000" w:themeColor="text1"/>
        </w:rPr>
        <w:t xml:space="preserve">, </w:t>
      </w:r>
      <w:r w:rsidR="005E13DE">
        <w:rPr>
          <w:rFonts w:ascii="Arial" w:hAnsi="Arial" w:cs="Arial"/>
          <w:bCs/>
          <w:color w:val="000000" w:themeColor="text1"/>
        </w:rPr>
        <w:t>using feedback to support ongoing improvement</w:t>
      </w:r>
      <w:r w:rsidR="000D46DA" w:rsidRPr="000D46DA">
        <w:rPr>
          <w:rFonts w:ascii="Arial" w:hAnsi="Arial" w:cs="Arial"/>
          <w:bCs/>
          <w:color w:val="000000" w:themeColor="text1"/>
        </w:rPr>
        <w:t>.</w:t>
      </w:r>
    </w:p>
    <w:p w14:paraId="13A8723B" w14:textId="75A809E8" w:rsidR="000D46DA" w:rsidRDefault="005E13DE" w:rsidP="006D256A">
      <w:pPr>
        <w:numPr>
          <w:ilvl w:val="0"/>
          <w:numId w:val="18"/>
        </w:numPr>
        <w:spacing w:line="240" w:lineRule="auto"/>
        <w:rPr>
          <w:rFonts w:ascii="Arial" w:hAnsi="Arial" w:cs="Arial"/>
          <w:bCs/>
          <w:color w:val="000000" w:themeColor="text1"/>
        </w:rPr>
      </w:pPr>
      <w:r>
        <w:rPr>
          <w:rFonts w:ascii="Arial" w:hAnsi="Arial" w:cs="Arial"/>
          <w:bCs/>
          <w:color w:val="000000" w:themeColor="text1"/>
        </w:rPr>
        <w:t>To provide o</w:t>
      </w:r>
      <w:r w:rsidR="009715E4">
        <w:rPr>
          <w:rFonts w:ascii="Arial" w:hAnsi="Arial" w:cs="Arial"/>
          <w:bCs/>
          <w:color w:val="000000" w:themeColor="text1"/>
        </w:rPr>
        <w:t xml:space="preserve">perational </w:t>
      </w:r>
      <w:r w:rsidR="00D93527">
        <w:rPr>
          <w:rFonts w:ascii="Arial" w:hAnsi="Arial" w:cs="Arial"/>
          <w:bCs/>
          <w:color w:val="000000" w:themeColor="text1"/>
        </w:rPr>
        <w:t xml:space="preserve">support for all </w:t>
      </w:r>
      <w:r w:rsidR="009715E4">
        <w:rPr>
          <w:rFonts w:ascii="Arial" w:hAnsi="Arial" w:cs="Arial"/>
          <w:bCs/>
          <w:color w:val="000000" w:themeColor="text1"/>
        </w:rPr>
        <w:t xml:space="preserve">aspects of </w:t>
      </w:r>
      <w:r w:rsidR="00D93527">
        <w:rPr>
          <w:rFonts w:ascii="Arial" w:hAnsi="Arial" w:cs="Arial"/>
          <w:bCs/>
          <w:color w:val="000000" w:themeColor="text1"/>
        </w:rPr>
        <w:t xml:space="preserve">international student recruitment </w:t>
      </w:r>
      <w:r w:rsidR="009715E4">
        <w:rPr>
          <w:rFonts w:ascii="Arial" w:hAnsi="Arial" w:cs="Arial"/>
          <w:bCs/>
          <w:color w:val="000000" w:themeColor="text1"/>
        </w:rPr>
        <w:t>marketing</w:t>
      </w:r>
      <w:r w:rsidR="00C17D1C">
        <w:rPr>
          <w:rFonts w:ascii="Arial" w:hAnsi="Arial" w:cs="Arial"/>
          <w:bCs/>
          <w:color w:val="000000" w:themeColor="text1"/>
        </w:rPr>
        <w:t>;</w:t>
      </w:r>
      <w:r w:rsidR="00D93527">
        <w:rPr>
          <w:rFonts w:ascii="Arial" w:hAnsi="Arial" w:cs="Arial"/>
          <w:bCs/>
          <w:color w:val="000000" w:themeColor="text1"/>
        </w:rPr>
        <w:t xml:space="preserve"> </w:t>
      </w:r>
      <w:r w:rsidR="00597E6D">
        <w:rPr>
          <w:rFonts w:ascii="Arial" w:hAnsi="Arial" w:cs="Arial"/>
          <w:bCs/>
          <w:color w:val="000000" w:themeColor="text1"/>
        </w:rPr>
        <w:t>contributing to the</w:t>
      </w:r>
      <w:r>
        <w:rPr>
          <w:rFonts w:ascii="Arial" w:hAnsi="Arial" w:cs="Arial"/>
          <w:bCs/>
          <w:color w:val="000000" w:themeColor="text1"/>
        </w:rPr>
        <w:t xml:space="preserve"> production and distribution of materials used</w:t>
      </w:r>
      <w:r w:rsidR="00D9667C">
        <w:rPr>
          <w:rFonts w:ascii="Arial" w:hAnsi="Arial" w:cs="Arial"/>
          <w:bCs/>
          <w:color w:val="000000" w:themeColor="text1"/>
        </w:rPr>
        <w:t xml:space="preserve"> </w:t>
      </w:r>
      <w:r>
        <w:rPr>
          <w:rFonts w:ascii="Arial" w:hAnsi="Arial" w:cs="Arial"/>
          <w:bCs/>
          <w:color w:val="000000" w:themeColor="text1"/>
        </w:rPr>
        <w:t xml:space="preserve">by the </w:t>
      </w:r>
      <w:r w:rsidR="00A769AD">
        <w:rPr>
          <w:rFonts w:ascii="Arial" w:hAnsi="Arial" w:cs="Arial"/>
          <w:bCs/>
          <w:color w:val="000000" w:themeColor="text1"/>
        </w:rPr>
        <w:t xml:space="preserve">International </w:t>
      </w:r>
      <w:r>
        <w:rPr>
          <w:rFonts w:ascii="Arial" w:hAnsi="Arial" w:cs="Arial"/>
          <w:bCs/>
          <w:color w:val="000000" w:themeColor="text1"/>
        </w:rPr>
        <w:t>team</w:t>
      </w:r>
      <w:r w:rsidR="00ED2B75">
        <w:rPr>
          <w:rFonts w:ascii="Arial" w:hAnsi="Arial" w:cs="Arial"/>
          <w:bCs/>
          <w:color w:val="000000" w:themeColor="text1"/>
        </w:rPr>
        <w:t>,</w:t>
      </w:r>
      <w:r w:rsidR="00831B62" w:rsidRPr="000D46DA">
        <w:rPr>
          <w:rFonts w:ascii="Arial" w:hAnsi="Arial" w:cs="Arial"/>
          <w:bCs/>
          <w:color w:val="000000" w:themeColor="text1"/>
          <w:lang w:val="en-US"/>
        </w:rPr>
        <w:t xml:space="preserve"> the development of information about the team's services</w:t>
      </w:r>
      <w:r w:rsidR="00A769AD">
        <w:rPr>
          <w:rFonts w:ascii="Arial" w:hAnsi="Arial" w:cs="Arial"/>
          <w:bCs/>
          <w:color w:val="000000" w:themeColor="text1"/>
          <w:lang w:val="en-US"/>
        </w:rPr>
        <w:t xml:space="preserve"> </w:t>
      </w:r>
      <w:r w:rsidR="00831B62" w:rsidRPr="000D46DA">
        <w:rPr>
          <w:rFonts w:ascii="Arial" w:hAnsi="Arial" w:cs="Arial"/>
          <w:bCs/>
          <w:color w:val="000000" w:themeColor="text1"/>
          <w:lang w:val="en-US"/>
        </w:rPr>
        <w:t>and priorities</w:t>
      </w:r>
      <w:r w:rsidR="000F7EAE">
        <w:rPr>
          <w:rFonts w:ascii="Arial" w:hAnsi="Arial" w:cs="Arial"/>
          <w:bCs/>
          <w:color w:val="000000" w:themeColor="text1"/>
          <w:lang w:val="en-US"/>
        </w:rPr>
        <w:t xml:space="preserve">, </w:t>
      </w:r>
      <w:r w:rsidR="00B17561">
        <w:rPr>
          <w:rFonts w:ascii="Arial" w:hAnsi="Arial" w:cs="Arial"/>
          <w:bCs/>
          <w:color w:val="000000" w:themeColor="text1"/>
          <w:lang w:val="en-US"/>
        </w:rPr>
        <w:t xml:space="preserve">the </w:t>
      </w:r>
      <w:proofErr w:type="spellStart"/>
      <w:r w:rsidR="00B17561">
        <w:rPr>
          <w:rFonts w:ascii="Arial" w:hAnsi="Arial" w:cs="Arial"/>
          <w:bCs/>
          <w:color w:val="000000" w:themeColor="text1"/>
          <w:lang w:val="en-US"/>
        </w:rPr>
        <w:t>organisation</w:t>
      </w:r>
      <w:proofErr w:type="spellEnd"/>
      <w:r w:rsidR="00B17561">
        <w:rPr>
          <w:rFonts w:ascii="Arial" w:hAnsi="Arial" w:cs="Arial"/>
          <w:bCs/>
          <w:color w:val="000000" w:themeColor="text1"/>
          <w:lang w:val="en-US"/>
        </w:rPr>
        <w:t xml:space="preserve"> of</w:t>
      </w:r>
      <w:r w:rsidR="000F7EAE">
        <w:rPr>
          <w:rFonts w:ascii="Arial" w:hAnsi="Arial" w:cs="Arial"/>
          <w:bCs/>
          <w:color w:val="000000" w:themeColor="text1"/>
          <w:lang w:val="en-US"/>
        </w:rPr>
        <w:t xml:space="preserve"> online and other events, photo and video shoots</w:t>
      </w:r>
      <w:r w:rsidR="00A24E97">
        <w:rPr>
          <w:rFonts w:ascii="Arial" w:hAnsi="Arial" w:cs="Arial"/>
          <w:bCs/>
          <w:color w:val="000000" w:themeColor="text1"/>
          <w:lang w:val="en-US"/>
        </w:rPr>
        <w:t xml:space="preserve"> </w:t>
      </w:r>
      <w:r w:rsidR="00826582">
        <w:rPr>
          <w:rFonts w:ascii="Arial" w:hAnsi="Arial" w:cs="Arial"/>
          <w:bCs/>
          <w:color w:val="000000" w:themeColor="text1"/>
          <w:lang w:val="en-US"/>
        </w:rPr>
        <w:t>relating</w:t>
      </w:r>
      <w:r w:rsidR="00A24E97">
        <w:rPr>
          <w:rFonts w:ascii="Arial" w:hAnsi="Arial" w:cs="Arial"/>
          <w:bCs/>
          <w:color w:val="000000" w:themeColor="text1"/>
          <w:lang w:val="en-US"/>
        </w:rPr>
        <w:t xml:space="preserve"> to international recruitment</w:t>
      </w:r>
      <w:r w:rsidR="008A2503">
        <w:rPr>
          <w:rFonts w:ascii="Arial" w:hAnsi="Arial" w:cs="Arial"/>
          <w:bCs/>
          <w:color w:val="000000" w:themeColor="text1"/>
        </w:rPr>
        <w:t>.</w:t>
      </w:r>
    </w:p>
    <w:p w14:paraId="45ECCE6C" w14:textId="5D50A839" w:rsidR="00563046" w:rsidRPr="005A4284" w:rsidRDefault="00A42366" w:rsidP="005A4284">
      <w:pPr>
        <w:pStyle w:val="ListParagraph"/>
        <w:numPr>
          <w:ilvl w:val="0"/>
          <w:numId w:val="21"/>
        </w:numPr>
        <w:spacing w:line="240" w:lineRule="auto"/>
        <w:rPr>
          <w:rFonts w:ascii="Arial" w:hAnsi="Arial" w:cs="Arial"/>
          <w:color w:val="000000" w:themeColor="text1"/>
        </w:rPr>
      </w:pPr>
      <w:r>
        <w:rPr>
          <w:rFonts w:ascii="Arial" w:hAnsi="Arial" w:cs="Arial"/>
          <w:bCs/>
          <w:color w:val="000000" w:themeColor="text1"/>
        </w:rPr>
        <w:t xml:space="preserve">To </w:t>
      </w:r>
      <w:r w:rsidR="00B17561">
        <w:rPr>
          <w:rFonts w:ascii="Arial" w:hAnsi="Arial" w:cs="Arial"/>
          <w:bCs/>
          <w:color w:val="000000" w:themeColor="text1"/>
        </w:rPr>
        <w:t xml:space="preserve">contribute to </w:t>
      </w:r>
      <w:r>
        <w:rPr>
          <w:rFonts w:ascii="Arial" w:hAnsi="Arial" w:cs="Arial"/>
          <w:bCs/>
          <w:color w:val="000000" w:themeColor="text1"/>
        </w:rPr>
        <w:t>evaluat</w:t>
      </w:r>
      <w:r w:rsidR="00B17561">
        <w:rPr>
          <w:rFonts w:ascii="Arial" w:hAnsi="Arial" w:cs="Arial"/>
          <w:bCs/>
          <w:color w:val="000000" w:themeColor="text1"/>
        </w:rPr>
        <w:t xml:space="preserve">ion </w:t>
      </w:r>
      <w:r>
        <w:rPr>
          <w:rFonts w:ascii="Arial" w:hAnsi="Arial" w:cs="Arial"/>
          <w:bCs/>
          <w:color w:val="000000" w:themeColor="text1"/>
        </w:rPr>
        <w:t>and report</w:t>
      </w:r>
      <w:r w:rsidR="00B17561">
        <w:rPr>
          <w:rFonts w:ascii="Arial" w:hAnsi="Arial" w:cs="Arial"/>
          <w:bCs/>
          <w:color w:val="000000" w:themeColor="text1"/>
        </w:rPr>
        <w:t>ing</w:t>
      </w:r>
      <w:r w:rsidR="008A2503">
        <w:rPr>
          <w:rFonts w:ascii="Arial" w:hAnsi="Arial" w:cs="Arial"/>
          <w:bCs/>
          <w:color w:val="000000" w:themeColor="text1"/>
        </w:rPr>
        <w:t xml:space="preserve"> o</w:t>
      </w:r>
      <w:r w:rsidR="00B17561">
        <w:rPr>
          <w:rFonts w:ascii="Arial" w:hAnsi="Arial" w:cs="Arial"/>
          <w:bCs/>
          <w:color w:val="000000" w:themeColor="text1"/>
        </w:rPr>
        <w:t>f</w:t>
      </w:r>
      <w:r w:rsidR="008A2503">
        <w:rPr>
          <w:rFonts w:ascii="Arial" w:hAnsi="Arial" w:cs="Arial"/>
          <w:bCs/>
          <w:color w:val="000000" w:themeColor="text1"/>
        </w:rPr>
        <w:t xml:space="preserve"> </w:t>
      </w:r>
      <w:r w:rsidR="00AD2D43">
        <w:rPr>
          <w:rFonts w:ascii="Arial" w:hAnsi="Arial" w:cs="Arial"/>
          <w:bCs/>
          <w:color w:val="000000" w:themeColor="text1"/>
        </w:rPr>
        <w:t xml:space="preserve">marketing </w:t>
      </w:r>
      <w:r w:rsidR="00563046">
        <w:rPr>
          <w:rFonts w:ascii="Arial" w:hAnsi="Arial" w:cs="Arial"/>
          <w:bCs/>
          <w:color w:val="000000" w:themeColor="text1"/>
        </w:rPr>
        <w:t>activity</w:t>
      </w:r>
      <w:r>
        <w:rPr>
          <w:rFonts w:ascii="Arial" w:hAnsi="Arial" w:cs="Arial"/>
          <w:bCs/>
          <w:color w:val="000000" w:themeColor="text1"/>
        </w:rPr>
        <w:t xml:space="preserve"> and complete</w:t>
      </w:r>
      <w:r w:rsidR="00273C0B">
        <w:rPr>
          <w:rFonts w:ascii="Arial" w:hAnsi="Arial" w:cs="Arial"/>
        </w:rPr>
        <w:t xml:space="preserve"> </w:t>
      </w:r>
      <w:r w:rsidR="00273C0B" w:rsidRPr="00B9192B">
        <w:rPr>
          <w:rFonts w:ascii="Arial" w:hAnsi="Arial" w:cs="Arial"/>
        </w:rPr>
        <w:t xml:space="preserve">desk research </w:t>
      </w:r>
      <w:r w:rsidR="00FD7D18">
        <w:rPr>
          <w:rFonts w:ascii="Arial" w:hAnsi="Arial" w:cs="Arial"/>
        </w:rPr>
        <w:t>to support future plans</w:t>
      </w:r>
      <w:r w:rsidR="00273C0B" w:rsidRPr="00B9192B">
        <w:rPr>
          <w:rFonts w:ascii="Arial" w:hAnsi="Arial" w:cs="Arial"/>
        </w:rPr>
        <w:t>.</w:t>
      </w:r>
    </w:p>
    <w:p w14:paraId="5EAFA41A" w14:textId="3964C072" w:rsidR="00FB64F7" w:rsidRPr="005B7936" w:rsidRDefault="00FB64F7" w:rsidP="00FB64F7">
      <w:pPr>
        <w:numPr>
          <w:ilvl w:val="0"/>
          <w:numId w:val="18"/>
        </w:numPr>
        <w:tabs>
          <w:tab w:val="right" w:pos="2127"/>
          <w:tab w:val="left" w:pos="2268"/>
        </w:tabs>
        <w:rPr>
          <w:rFonts w:ascii="Arial" w:hAnsi="Arial" w:cs="Arial"/>
          <w:color w:val="000000"/>
        </w:rPr>
      </w:pPr>
      <w:r w:rsidRPr="005B7936">
        <w:rPr>
          <w:rFonts w:ascii="Arial" w:hAnsi="Arial" w:cs="Arial" w:hint="cs"/>
          <w:color w:val="000000"/>
        </w:rPr>
        <w:t>To ensure all campaigns are developed and executed in line with the University of Brighton brand</w:t>
      </w:r>
      <w:r w:rsidR="00A24E97">
        <w:rPr>
          <w:rFonts w:ascii="Arial" w:hAnsi="Arial" w:cs="Arial"/>
          <w:color w:val="000000"/>
        </w:rPr>
        <w:t>.</w:t>
      </w:r>
    </w:p>
    <w:p w14:paraId="07B7251A" w14:textId="2B91482B" w:rsidR="00545569" w:rsidRPr="00A24E97" w:rsidRDefault="00FD7D18" w:rsidP="00A24E97">
      <w:pPr>
        <w:numPr>
          <w:ilvl w:val="0"/>
          <w:numId w:val="18"/>
        </w:numPr>
        <w:tabs>
          <w:tab w:val="right" w:pos="2127"/>
          <w:tab w:val="left" w:pos="2268"/>
        </w:tabs>
        <w:rPr>
          <w:rFonts w:ascii="Arial" w:hAnsi="Arial" w:cs="Arial"/>
          <w:color w:val="000000"/>
        </w:rPr>
      </w:pPr>
      <w:r>
        <w:rPr>
          <w:rFonts w:ascii="Arial" w:hAnsi="Arial" w:cs="Arial"/>
          <w:color w:val="000000"/>
        </w:rPr>
        <w:t>To provide</w:t>
      </w:r>
      <w:r w:rsidR="000D7E78">
        <w:rPr>
          <w:rFonts w:ascii="Arial" w:hAnsi="Arial" w:cs="Arial"/>
          <w:color w:val="000000"/>
        </w:rPr>
        <w:t xml:space="preserve"> </w:t>
      </w:r>
      <w:r w:rsidR="00664954">
        <w:rPr>
          <w:rFonts w:ascii="Arial" w:hAnsi="Arial" w:cs="Arial"/>
          <w:color w:val="000000"/>
        </w:rPr>
        <w:t xml:space="preserve">supervision </w:t>
      </w:r>
      <w:r w:rsidR="00E42589">
        <w:rPr>
          <w:rFonts w:ascii="Arial" w:hAnsi="Arial" w:cs="Arial"/>
          <w:color w:val="000000"/>
        </w:rPr>
        <w:t xml:space="preserve">and </w:t>
      </w:r>
      <w:r w:rsidR="000D7E78">
        <w:rPr>
          <w:rFonts w:ascii="Arial" w:hAnsi="Arial" w:cs="Arial"/>
          <w:color w:val="000000"/>
        </w:rPr>
        <w:t xml:space="preserve">a </w:t>
      </w:r>
      <w:r w:rsidR="00E42589">
        <w:rPr>
          <w:rFonts w:ascii="Arial" w:hAnsi="Arial" w:cs="Arial"/>
          <w:color w:val="000000"/>
        </w:rPr>
        <w:t>point of contact for</w:t>
      </w:r>
      <w:r w:rsidR="00664954" w:rsidRPr="005B7936">
        <w:rPr>
          <w:rFonts w:ascii="Arial" w:hAnsi="Arial" w:cs="Arial" w:hint="cs"/>
          <w:color w:val="000000"/>
        </w:rPr>
        <w:t xml:space="preserve"> a team of student ambassadors </w:t>
      </w:r>
      <w:r w:rsidR="00E42589">
        <w:rPr>
          <w:rFonts w:ascii="Arial" w:hAnsi="Arial" w:cs="Arial"/>
          <w:color w:val="000000"/>
        </w:rPr>
        <w:t xml:space="preserve">who </w:t>
      </w:r>
      <w:r w:rsidR="00724789">
        <w:rPr>
          <w:rFonts w:ascii="Arial" w:hAnsi="Arial" w:cs="Arial"/>
          <w:color w:val="000000"/>
        </w:rPr>
        <w:t xml:space="preserve">are employed on a casual, part-time </w:t>
      </w:r>
      <w:r w:rsidR="00B444CF">
        <w:rPr>
          <w:rFonts w:ascii="Arial" w:hAnsi="Arial" w:cs="Arial"/>
          <w:color w:val="000000"/>
        </w:rPr>
        <w:t xml:space="preserve">basis to </w:t>
      </w:r>
      <w:r w:rsidR="00664954" w:rsidRPr="005B7936">
        <w:rPr>
          <w:rFonts w:ascii="Arial" w:hAnsi="Arial" w:cs="Arial" w:hint="cs"/>
          <w:color w:val="000000"/>
        </w:rPr>
        <w:t>engage with international applicants on a range of communication channels.</w:t>
      </w:r>
    </w:p>
    <w:p w14:paraId="61772134" w14:textId="77777777" w:rsidR="00204D56" w:rsidRDefault="00204D56">
      <w:pPr>
        <w:rPr>
          <w:lang w:eastAsia="en-GB"/>
        </w:rPr>
      </w:pPr>
      <w:r>
        <w:rPr>
          <w:lang w:eastAsia="en-GB"/>
        </w:rPr>
        <w:br w:type="page"/>
      </w:r>
    </w:p>
    <w:p w14:paraId="1454AC75" w14:textId="58396BD7" w:rsidR="00425EDE" w:rsidRPr="00FA1A04" w:rsidRDefault="00425EDE" w:rsidP="00425EDE">
      <w:pPr>
        <w:spacing w:after="0" w:line="240" w:lineRule="auto"/>
        <w:rPr>
          <w:rFonts w:ascii="Arial" w:hAnsi="Arial" w:cs="Arial"/>
          <w:b/>
        </w:rPr>
      </w:pPr>
      <w:r w:rsidRPr="00FA1A04">
        <w:rPr>
          <w:rFonts w:ascii="Arial" w:hAnsi="Arial" w:cs="Arial"/>
          <w:b/>
        </w:rPr>
        <w:lastRenderedPageBreak/>
        <w:t>General responsibilities</w:t>
      </w:r>
    </w:p>
    <w:p w14:paraId="0F68C34C" w14:textId="77777777" w:rsidR="00425EDE" w:rsidRDefault="00425EDE" w:rsidP="00425EDE">
      <w:pPr>
        <w:spacing w:after="0" w:line="240" w:lineRule="auto"/>
        <w:rPr>
          <w:rFonts w:ascii="Arial" w:hAnsi="Arial" w:cs="Arial"/>
        </w:rPr>
      </w:pPr>
      <w:r w:rsidRPr="00FA1A04">
        <w:rPr>
          <w:rFonts w:ascii="Arial" w:hAnsi="Arial" w:cs="Arial"/>
        </w:rPr>
        <w:t>These are standard to all University of Brighton job descriptions.</w:t>
      </w:r>
    </w:p>
    <w:p w14:paraId="4118F654" w14:textId="77777777" w:rsidR="00425EDE" w:rsidRPr="00FA1A04" w:rsidRDefault="00425EDE" w:rsidP="00425EDE">
      <w:pPr>
        <w:spacing w:after="0" w:line="240" w:lineRule="auto"/>
        <w:rPr>
          <w:rFonts w:ascii="Arial" w:hAnsi="Arial" w:cs="Arial"/>
        </w:rPr>
      </w:pPr>
    </w:p>
    <w:p w14:paraId="75AEC56F" w14:textId="77777777" w:rsidR="00425EDE" w:rsidRPr="00FA1A04" w:rsidRDefault="00425EDE" w:rsidP="00425EDE">
      <w:pPr>
        <w:pStyle w:val="ListParagraph"/>
        <w:numPr>
          <w:ilvl w:val="0"/>
          <w:numId w:val="1"/>
        </w:numPr>
        <w:spacing w:after="0" w:line="240" w:lineRule="auto"/>
        <w:ind w:left="357" w:hanging="357"/>
        <w:rPr>
          <w:rFonts w:ascii="Arial" w:eastAsia="Times New Roman" w:hAnsi="Arial" w:cs="Arial"/>
          <w:lang w:eastAsia="en-GB"/>
        </w:rPr>
      </w:pPr>
      <w:r w:rsidRPr="00FA1A04">
        <w:rPr>
          <w:rFonts w:ascii="Arial" w:eastAsia="Times New Roman" w:hAnsi="Arial" w:cs="Arial"/>
          <w:lang w:eastAsia="en-GB"/>
        </w:rPr>
        <w:t>To undertake other duties appropriate to the grade and character of work as may be reasonably required, including specific duties of a similar or lesser grade.</w:t>
      </w:r>
    </w:p>
    <w:p w14:paraId="4CD93A1F" w14:textId="77777777" w:rsidR="00425EDE" w:rsidRPr="00FA1A04" w:rsidRDefault="00425EDE" w:rsidP="00425EDE">
      <w:pPr>
        <w:pStyle w:val="ListParagraph"/>
        <w:numPr>
          <w:ilvl w:val="0"/>
          <w:numId w:val="1"/>
        </w:numPr>
        <w:spacing w:after="0" w:line="240" w:lineRule="auto"/>
        <w:ind w:left="357" w:hanging="357"/>
        <w:rPr>
          <w:rFonts w:ascii="Arial" w:eastAsia="Times New Roman" w:hAnsi="Arial" w:cs="Arial"/>
          <w:lang w:eastAsia="en-GB"/>
        </w:rPr>
      </w:pPr>
      <w:r w:rsidRPr="00FA1A04">
        <w:rPr>
          <w:rFonts w:ascii="Arial" w:eastAsia="Times New Roman" w:hAnsi="Arial" w:cs="Arial"/>
          <w:lang w:eastAsia="en-GB"/>
        </w:rPr>
        <w:t>To adhere to the University’s Equality and Diversity Policy in all activities, and to actively promote equality of opportunity wherever possible.</w:t>
      </w:r>
    </w:p>
    <w:p w14:paraId="44978869" w14:textId="77777777" w:rsidR="00425EDE" w:rsidRPr="00FA1A04" w:rsidRDefault="00425EDE" w:rsidP="00425EDE">
      <w:pPr>
        <w:pStyle w:val="ListParagraph"/>
        <w:numPr>
          <w:ilvl w:val="0"/>
          <w:numId w:val="1"/>
        </w:numPr>
        <w:spacing w:after="0" w:line="240" w:lineRule="auto"/>
        <w:ind w:left="357" w:hanging="357"/>
        <w:rPr>
          <w:rFonts w:ascii="Arial" w:eastAsia="Times New Roman" w:hAnsi="Arial" w:cs="Arial"/>
          <w:lang w:eastAsia="en-GB"/>
        </w:rPr>
      </w:pPr>
      <w:r w:rsidRPr="00FA1A04">
        <w:rPr>
          <w:rFonts w:ascii="Arial" w:eastAsia="Times New Roman" w:hAnsi="Arial" w:cs="Arial"/>
          <w:lang w:eastAsia="en-GB"/>
        </w:rPr>
        <w:t>To be responsible for your own health and safety and that of your colleagues, in accordance with the Health and Safety at Work Act.</w:t>
      </w:r>
    </w:p>
    <w:p w14:paraId="0458F31F" w14:textId="77777777" w:rsidR="00425EDE" w:rsidRDefault="00425EDE" w:rsidP="00425EDE">
      <w:pPr>
        <w:pStyle w:val="ListParagraph"/>
        <w:numPr>
          <w:ilvl w:val="0"/>
          <w:numId w:val="1"/>
        </w:numPr>
        <w:spacing w:after="0" w:line="240" w:lineRule="auto"/>
        <w:ind w:left="357" w:hanging="357"/>
        <w:rPr>
          <w:rFonts w:ascii="Arial" w:eastAsia="Times New Roman" w:hAnsi="Arial" w:cs="Arial"/>
          <w:lang w:eastAsia="en-GB"/>
        </w:rPr>
      </w:pPr>
      <w:r w:rsidRPr="00FA1A04">
        <w:rPr>
          <w:rFonts w:ascii="Arial" w:eastAsia="Times New Roman" w:hAnsi="Arial" w:cs="Arial"/>
          <w:lang w:eastAsia="en-GB"/>
        </w:rPr>
        <w:t xml:space="preserve">To work in accordance with the </w:t>
      </w:r>
      <w:r>
        <w:rPr>
          <w:rFonts w:ascii="Arial" w:eastAsia="Times New Roman" w:hAnsi="Arial" w:cs="Arial"/>
          <w:lang w:eastAsia="en-GB"/>
        </w:rPr>
        <w:t>General Data Protection Regulation.</w:t>
      </w:r>
    </w:p>
    <w:p w14:paraId="6373B0F8" w14:textId="77777777" w:rsidR="00425EDE" w:rsidRDefault="00425EDE" w:rsidP="00425EDE">
      <w:pPr>
        <w:spacing w:after="0" w:line="240" w:lineRule="auto"/>
        <w:rPr>
          <w:lang w:eastAsia="en-GB"/>
        </w:rPr>
      </w:pPr>
    </w:p>
    <w:p w14:paraId="69C96923" w14:textId="6CB6910B" w:rsidR="00FA1A04" w:rsidRPr="00425EDE" w:rsidRDefault="00425EDE" w:rsidP="00FA1A04">
      <w:pPr>
        <w:spacing w:after="0" w:line="240" w:lineRule="auto"/>
        <w:rPr>
          <w:rFonts w:ascii="Arial" w:hAnsi="Arial" w:cs="Arial"/>
          <w:b/>
        </w:rPr>
      </w:pPr>
      <w:r w:rsidRPr="00FA1A04">
        <w:rPr>
          <w:rFonts w:ascii="Arial" w:hAnsi="Arial" w:cs="Arial"/>
          <w:b/>
          <w:noProof/>
          <w:lang w:eastAsia="en-GB"/>
        </w:rPr>
        <w:drawing>
          <wp:inline distT="0" distB="0" distL="0" distR="0" wp14:anchorId="179210EE" wp14:editId="59A041DE">
            <wp:extent cx="5829408" cy="35952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spec.jpg"/>
                    <pic:cNvPicPr/>
                  </pic:nvPicPr>
                  <pic:blipFill>
                    <a:blip r:embed="rId13">
                      <a:extLst>
                        <a:ext uri="{28A0092B-C50C-407E-A947-70E740481C1C}">
                          <a14:useLocalDpi xmlns:a14="http://schemas.microsoft.com/office/drawing/2010/main" val="0"/>
                        </a:ext>
                      </a:extLst>
                    </a:blip>
                    <a:stretch>
                      <a:fillRect/>
                    </a:stretch>
                  </pic:blipFill>
                  <pic:spPr>
                    <a:xfrm>
                      <a:off x="0" y="0"/>
                      <a:ext cx="5829408" cy="359523"/>
                    </a:xfrm>
                    <a:prstGeom prst="rect">
                      <a:avLst/>
                    </a:prstGeom>
                  </pic:spPr>
                </pic:pic>
              </a:graphicData>
            </a:graphic>
          </wp:inline>
        </w:drawing>
      </w:r>
    </w:p>
    <w:p w14:paraId="6ED3486A" w14:textId="77777777" w:rsidR="00456B83" w:rsidRDefault="00456B83" w:rsidP="00FA1A04">
      <w:pPr>
        <w:spacing w:after="0" w:line="240" w:lineRule="auto"/>
        <w:rPr>
          <w:rFonts w:ascii="Arial" w:hAnsi="Arial" w:cs="Arial"/>
        </w:rPr>
      </w:pPr>
    </w:p>
    <w:p w14:paraId="3A8E0F82" w14:textId="77777777" w:rsidR="00690FA5" w:rsidRDefault="00707C7F" w:rsidP="00FA1A04">
      <w:pPr>
        <w:spacing w:after="0" w:line="240" w:lineRule="auto"/>
        <w:rPr>
          <w:rFonts w:ascii="Arial" w:hAnsi="Arial" w:cs="Arial"/>
        </w:rPr>
      </w:pPr>
      <w:r w:rsidRPr="00FA1A04">
        <w:rPr>
          <w:rFonts w:ascii="Arial" w:hAnsi="Arial" w:cs="Arial"/>
        </w:rPr>
        <w:t>The person specification focuses on the knowledge, qualifications, experience and skills (both general and technical) required to undertake the role effectively. Please ensure that your application demonstrates how you meet the essential criteria.  You will be assessed by your completed application form</w:t>
      </w:r>
      <w:r w:rsidR="00922E48" w:rsidRPr="00FA1A04">
        <w:rPr>
          <w:rFonts w:ascii="Arial" w:hAnsi="Arial" w:cs="Arial"/>
        </w:rPr>
        <w:t xml:space="preserve"> (A), at interview (I) and in some instances through an exercise (E).</w:t>
      </w:r>
    </w:p>
    <w:p w14:paraId="76F5B196" w14:textId="77777777" w:rsidR="00A6540A" w:rsidRDefault="00922E48" w:rsidP="00FA1A04">
      <w:pPr>
        <w:spacing w:after="0" w:line="240" w:lineRule="auto"/>
        <w:rPr>
          <w:rFonts w:ascii="Arial" w:hAnsi="Arial" w:cs="Arial"/>
        </w:rPr>
      </w:pPr>
      <w:r w:rsidRPr="00FA1A04">
        <w:rPr>
          <w:rFonts w:ascii="Arial" w:hAnsi="Arial" w:cs="Arial"/>
        </w:rPr>
        <w:t xml:space="preserve"> </w:t>
      </w:r>
      <w:r w:rsidR="00707C7F" w:rsidRPr="00FA1A04">
        <w:rPr>
          <w:rFonts w:ascii="Arial" w:hAnsi="Arial" w:cs="Arial"/>
        </w:rPr>
        <w:t xml:space="preserve"> </w:t>
      </w:r>
    </w:p>
    <w:tbl>
      <w:tblPr>
        <w:tblStyle w:val="TableGrid"/>
        <w:tblW w:w="0" w:type="auto"/>
        <w:tblInd w:w="-147" w:type="dxa"/>
        <w:tblLook w:val="04A0" w:firstRow="1" w:lastRow="0" w:firstColumn="1" w:lastColumn="0" w:noHBand="0" w:noVBand="1"/>
      </w:tblPr>
      <w:tblGrid>
        <w:gridCol w:w="2257"/>
        <w:gridCol w:w="12"/>
        <w:gridCol w:w="5670"/>
        <w:gridCol w:w="1116"/>
        <w:gridCol w:w="18"/>
      </w:tblGrid>
      <w:tr w:rsidR="00690FA5" w:rsidRPr="00FA1A04" w14:paraId="5D2BECA8" w14:textId="77777777" w:rsidTr="009D54E6">
        <w:trPr>
          <w:trHeight w:val="478"/>
        </w:trPr>
        <w:tc>
          <w:tcPr>
            <w:tcW w:w="2269" w:type="dxa"/>
            <w:gridSpan w:val="2"/>
          </w:tcPr>
          <w:p w14:paraId="4AAAACA5" w14:textId="77777777" w:rsidR="00690FA5" w:rsidRPr="00384D78" w:rsidRDefault="00690FA5" w:rsidP="00FA1A04">
            <w:pPr>
              <w:rPr>
                <w:rFonts w:ascii="Arial" w:hAnsi="Arial" w:cs="Arial"/>
                <w:b/>
              </w:rPr>
            </w:pPr>
            <w:r>
              <w:rPr>
                <w:rFonts w:ascii="Arial" w:hAnsi="Arial" w:cs="Arial"/>
                <w:b/>
              </w:rPr>
              <w:t>Essential Criteria</w:t>
            </w:r>
          </w:p>
        </w:tc>
        <w:tc>
          <w:tcPr>
            <w:tcW w:w="5670" w:type="dxa"/>
          </w:tcPr>
          <w:p w14:paraId="10AE182D" w14:textId="77777777" w:rsidR="00690FA5" w:rsidRPr="00A61FC4" w:rsidRDefault="00690FA5" w:rsidP="00A61FC4">
            <w:pPr>
              <w:spacing w:before="100" w:beforeAutospacing="1" w:after="100" w:afterAutospacing="1"/>
              <w:rPr>
                <w:rFonts w:ascii="Arial" w:eastAsia="Times New Roman" w:hAnsi="Arial" w:cs="Arial"/>
                <w:lang w:eastAsia="en-GB"/>
              </w:rPr>
            </w:pPr>
          </w:p>
        </w:tc>
        <w:tc>
          <w:tcPr>
            <w:tcW w:w="1134" w:type="dxa"/>
            <w:gridSpan w:val="2"/>
          </w:tcPr>
          <w:p w14:paraId="01E22ED9" w14:textId="77777777" w:rsidR="00690FA5" w:rsidRPr="00FA1A04" w:rsidRDefault="00690FA5" w:rsidP="00FA1A04">
            <w:pPr>
              <w:rPr>
                <w:rFonts w:ascii="Arial" w:hAnsi="Arial" w:cs="Arial"/>
                <w:b/>
              </w:rPr>
            </w:pPr>
            <w:r>
              <w:rPr>
                <w:rFonts w:ascii="Arial" w:hAnsi="Arial" w:cs="Arial"/>
                <w:b/>
              </w:rPr>
              <w:t>A, I, E</w:t>
            </w:r>
          </w:p>
        </w:tc>
      </w:tr>
      <w:tr w:rsidR="006A565C" w:rsidRPr="00FA1A04" w14:paraId="22C217DC" w14:textId="77777777" w:rsidTr="009D54E6">
        <w:trPr>
          <w:gridAfter w:val="1"/>
          <w:wAfter w:w="18" w:type="dxa"/>
          <w:trHeight w:val="478"/>
        </w:trPr>
        <w:tc>
          <w:tcPr>
            <w:tcW w:w="2257" w:type="dxa"/>
          </w:tcPr>
          <w:p w14:paraId="7922E137" w14:textId="77777777" w:rsidR="006A565C" w:rsidRPr="00384D78" w:rsidRDefault="00384D78" w:rsidP="00FA1A04">
            <w:pPr>
              <w:rPr>
                <w:rFonts w:ascii="Arial" w:hAnsi="Arial" w:cs="Arial"/>
                <w:b/>
              </w:rPr>
            </w:pPr>
            <w:r w:rsidRPr="00384D78">
              <w:rPr>
                <w:rFonts w:ascii="Arial" w:hAnsi="Arial" w:cs="Arial"/>
                <w:b/>
              </w:rPr>
              <w:t>Knowledge</w:t>
            </w:r>
            <w:r w:rsidR="004F7335">
              <w:rPr>
                <w:rFonts w:ascii="Arial" w:hAnsi="Arial" w:cs="Arial"/>
                <w:b/>
              </w:rPr>
              <w:t>/Skills</w:t>
            </w:r>
          </w:p>
        </w:tc>
        <w:tc>
          <w:tcPr>
            <w:tcW w:w="5682" w:type="dxa"/>
            <w:gridSpan w:val="2"/>
          </w:tcPr>
          <w:p w14:paraId="4A26F94F" w14:textId="3FB17015" w:rsidR="00E57445" w:rsidRDefault="00B85982" w:rsidP="00345F0D">
            <w:pPr>
              <w:pStyle w:val="Style1"/>
            </w:pPr>
            <w:r>
              <w:t>Understanding</w:t>
            </w:r>
            <w:r w:rsidR="00E57445" w:rsidRPr="0015242C">
              <w:t xml:space="preserve"> of</w:t>
            </w:r>
            <w:r w:rsidR="00E57445">
              <w:t xml:space="preserve"> marketing</w:t>
            </w:r>
            <w:r w:rsidR="00364C4B">
              <w:t xml:space="preserve"> </w:t>
            </w:r>
            <w:r w:rsidR="00B2022E">
              <w:t>approach required to deliver multi-channel campaigns</w:t>
            </w:r>
            <w:r w:rsidR="00CF2EFC">
              <w:t>.</w:t>
            </w:r>
          </w:p>
          <w:p w14:paraId="6417E040" w14:textId="5D34CEFA" w:rsidR="00E57445" w:rsidRDefault="001C705A" w:rsidP="00345F0D">
            <w:pPr>
              <w:pStyle w:val="Style1"/>
            </w:pPr>
            <w:r>
              <w:t>Ability to</w:t>
            </w:r>
            <w:r w:rsidR="00830DFB">
              <w:t xml:space="preserve"> interpret marketing</w:t>
            </w:r>
            <w:r w:rsidR="00E57445">
              <w:t xml:space="preserve"> </w:t>
            </w:r>
            <w:r w:rsidR="0057658D">
              <w:t xml:space="preserve">and other </w:t>
            </w:r>
            <w:r w:rsidR="00E57445">
              <w:t xml:space="preserve">metrics </w:t>
            </w:r>
            <w:r w:rsidR="0057658D">
              <w:t xml:space="preserve">to inform and </w:t>
            </w:r>
            <w:r w:rsidR="00595CCE">
              <w:t>evaluate</w:t>
            </w:r>
            <w:r w:rsidR="0057658D">
              <w:t xml:space="preserve"> work</w:t>
            </w:r>
            <w:r w:rsidR="00071B0D">
              <w:t>.</w:t>
            </w:r>
            <w:r w:rsidR="005A439B">
              <w:t xml:space="preserve"> </w:t>
            </w:r>
          </w:p>
          <w:p w14:paraId="03094AD6" w14:textId="3C2F6565" w:rsidR="00F54E87" w:rsidRDefault="00D70986" w:rsidP="00345F0D">
            <w:pPr>
              <w:pStyle w:val="Style1"/>
            </w:pPr>
            <w:r>
              <w:t>A</w:t>
            </w:r>
            <w:r w:rsidR="009E1F9C">
              <w:t xml:space="preserve">bility to produce </w:t>
            </w:r>
            <w:r w:rsidR="00273F9E">
              <w:t xml:space="preserve">accurate, </w:t>
            </w:r>
            <w:r w:rsidR="009E1F9C">
              <w:t>engaging</w:t>
            </w:r>
            <w:r w:rsidR="000B1074">
              <w:t xml:space="preserve"> communication</w:t>
            </w:r>
            <w:r w:rsidR="003B46C7">
              <w:t xml:space="preserve">s </w:t>
            </w:r>
            <w:r w:rsidR="00B64F7C">
              <w:t xml:space="preserve">to brief </w:t>
            </w:r>
            <w:r w:rsidR="003B46C7">
              <w:t xml:space="preserve">for </w:t>
            </w:r>
            <w:r w:rsidR="00A6769E">
              <w:t xml:space="preserve">a range of </w:t>
            </w:r>
            <w:r w:rsidR="003B46C7">
              <w:t>different audiences</w:t>
            </w:r>
            <w:r w:rsidR="00826D59">
              <w:t>.</w:t>
            </w:r>
          </w:p>
          <w:p w14:paraId="0151994E" w14:textId="308C3173" w:rsidR="00541CF6" w:rsidRDefault="003E558D" w:rsidP="00345F0D">
            <w:pPr>
              <w:pStyle w:val="Style1"/>
            </w:pPr>
            <w:r>
              <w:t xml:space="preserve">Proficient in use of social media </w:t>
            </w:r>
            <w:r w:rsidR="00041635">
              <w:t xml:space="preserve">to maximise </w:t>
            </w:r>
            <w:r w:rsidR="002D4BF6">
              <w:t xml:space="preserve">audience </w:t>
            </w:r>
            <w:r w:rsidR="00041635">
              <w:t>engagement</w:t>
            </w:r>
            <w:r w:rsidR="002A2C1E">
              <w:t>.</w:t>
            </w:r>
            <w:r w:rsidR="00041635">
              <w:t xml:space="preserve"> </w:t>
            </w:r>
          </w:p>
          <w:p w14:paraId="68B13F82" w14:textId="77777777" w:rsidR="0045252F" w:rsidRDefault="002001B5" w:rsidP="00345F0D">
            <w:pPr>
              <w:pStyle w:val="Style1"/>
            </w:pPr>
            <w:r>
              <w:t>A</w:t>
            </w:r>
            <w:r w:rsidR="00D0032E" w:rsidRPr="00D0032E">
              <w:t xml:space="preserve">bility to work proactively with limited direct supervision, while recognising when matters need to be referred to more senior </w:t>
            </w:r>
            <w:proofErr w:type="gramStart"/>
            <w:r>
              <w:t>colleagues</w:t>
            </w:r>
            <w:proofErr w:type="gramEnd"/>
            <w:r w:rsidR="00D0032E" w:rsidRPr="00D0032E">
              <w:t xml:space="preserve"> </w:t>
            </w:r>
          </w:p>
          <w:p w14:paraId="72DE5090" w14:textId="6D65D9AB" w:rsidR="000F1865" w:rsidRDefault="000F1865" w:rsidP="000F1865">
            <w:pPr>
              <w:pStyle w:val="Style1"/>
            </w:pPr>
            <w:r>
              <w:t>Able to engage with a wide range of stakeholders in a professional manner.</w:t>
            </w:r>
          </w:p>
          <w:p w14:paraId="775C5AA5" w14:textId="02E8F4BB" w:rsidR="000F1865" w:rsidRDefault="000F1865" w:rsidP="000F1865">
            <w:pPr>
              <w:pStyle w:val="Style1"/>
            </w:pPr>
            <w:r>
              <w:t>Proficient in planning and delivering marketing activity.</w:t>
            </w:r>
          </w:p>
          <w:p w14:paraId="6A8C1C57" w14:textId="69D342A9" w:rsidR="000F1865" w:rsidRPr="00A61FC4" w:rsidRDefault="000F1865" w:rsidP="000F1865">
            <w:pPr>
              <w:pStyle w:val="Style1"/>
              <w:numPr>
                <w:ilvl w:val="0"/>
                <w:numId w:val="0"/>
              </w:numPr>
              <w:ind w:left="720"/>
            </w:pPr>
          </w:p>
        </w:tc>
        <w:tc>
          <w:tcPr>
            <w:tcW w:w="1116" w:type="dxa"/>
          </w:tcPr>
          <w:p w14:paraId="2EE1CCF9" w14:textId="77777777" w:rsidR="00826D59" w:rsidRDefault="00122E06" w:rsidP="00FA1A04">
            <w:pPr>
              <w:rPr>
                <w:rFonts w:ascii="Arial" w:hAnsi="Arial" w:cs="Arial"/>
                <w:b/>
              </w:rPr>
            </w:pPr>
            <w:r>
              <w:rPr>
                <w:rFonts w:ascii="Arial" w:hAnsi="Arial" w:cs="Arial"/>
                <w:b/>
              </w:rPr>
              <w:t>A, I</w:t>
            </w:r>
          </w:p>
          <w:p w14:paraId="24788E89" w14:textId="77777777" w:rsidR="006D6140" w:rsidRDefault="006D6140" w:rsidP="00FA1A04">
            <w:pPr>
              <w:rPr>
                <w:rFonts w:ascii="Arial" w:hAnsi="Arial" w:cs="Arial"/>
                <w:b/>
              </w:rPr>
            </w:pPr>
          </w:p>
          <w:p w14:paraId="0355F4DA" w14:textId="77777777" w:rsidR="006D6140" w:rsidRDefault="006D6140" w:rsidP="00FA1A04">
            <w:pPr>
              <w:rPr>
                <w:rFonts w:ascii="Arial" w:hAnsi="Arial" w:cs="Arial"/>
                <w:b/>
              </w:rPr>
            </w:pPr>
            <w:proofErr w:type="gramStart"/>
            <w:r>
              <w:rPr>
                <w:rFonts w:ascii="Arial" w:hAnsi="Arial" w:cs="Arial"/>
                <w:b/>
              </w:rPr>
              <w:t>A,I</w:t>
            </w:r>
            <w:proofErr w:type="gramEnd"/>
          </w:p>
          <w:p w14:paraId="55339DCB" w14:textId="77777777" w:rsidR="006D6140" w:rsidRDefault="006D6140" w:rsidP="00FA1A04">
            <w:pPr>
              <w:rPr>
                <w:rFonts w:ascii="Arial" w:hAnsi="Arial" w:cs="Arial"/>
                <w:b/>
              </w:rPr>
            </w:pPr>
          </w:p>
          <w:p w14:paraId="7704309C" w14:textId="77777777" w:rsidR="006D6140" w:rsidRDefault="006D6140" w:rsidP="00FA1A04">
            <w:pPr>
              <w:rPr>
                <w:rFonts w:ascii="Arial" w:hAnsi="Arial" w:cs="Arial"/>
                <w:b/>
              </w:rPr>
            </w:pPr>
            <w:r>
              <w:rPr>
                <w:rFonts w:ascii="Arial" w:hAnsi="Arial" w:cs="Arial"/>
                <w:b/>
              </w:rPr>
              <w:t>A, I, E</w:t>
            </w:r>
          </w:p>
          <w:p w14:paraId="3576491C" w14:textId="77777777" w:rsidR="006D6140" w:rsidRDefault="006D6140" w:rsidP="00FA1A04">
            <w:pPr>
              <w:rPr>
                <w:rFonts w:ascii="Arial" w:hAnsi="Arial" w:cs="Arial"/>
                <w:b/>
              </w:rPr>
            </w:pPr>
          </w:p>
          <w:p w14:paraId="39895744" w14:textId="77777777" w:rsidR="006D6140" w:rsidRDefault="006D6140" w:rsidP="00FA1A04">
            <w:pPr>
              <w:rPr>
                <w:rFonts w:ascii="Arial" w:hAnsi="Arial" w:cs="Arial"/>
                <w:b/>
              </w:rPr>
            </w:pPr>
          </w:p>
          <w:p w14:paraId="4187F4BF" w14:textId="77777777" w:rsidR="006D6140" w:rsidRDefault="006D6140" w:rsidP="00FA1A04">
            <w:pPr>
              <w:rPr>
                <w:rFonts w:ascii="Arial" w:hAnsi="Arial" w:cs="Arial"/>
                <w:b/>
              </w:rPr>
            </w:pPr>
            <w:proofErr w:type="gramStart"/>
            <w:r>
              <w:rPr>
                <w:rFonts w:ascii="Arial" w:hAnsi="Arial" w:cs="Arial"/>
                <w:b/>
              </w:rPr>
              <w:t>A,I</w:t>
            </w:r>
            <w:proofErr w:type="gramEnd"/>
          </w:p>
          <w:p w14:paraId="7FCE2DF0" w14:textId="77777777" w:rsidR="006D6140" w:rsidRDefault="006D6140" w:rsidP="00FA1A04">
            <w:pPr>
              <w:rPr>
                <w:rFonts w:ascii="Arial" w:hAnsi="Arial" w:cs="Arial"/>
                <w:b/>
              </w:rPr>
            </w:pPr>
          </w:p>
          <w:p w14:paraId="6298CA49" w14:textId="77777777" w:rsidR="006D6140" w:rsidRDefault="006D6140" w:rsidP="00FA1A04">
            <w:pPr>
              <w:rPr>
                <w:rFonts w:ascii="Arial" w:hAnsi="Arial" w:cs="Arial"/>
                <w:b/>
              </w:rPr>
            </w:pPr>
          </w:p>
          <w:p w14:paraId="1B53618C" w14:textId="77777777" w:rsidR="006D6140" w:rsidRDefault="006D6140" w:rsidP="00FA1A04">
            <w:pPr>
              <w:rPr>
                <w:rFonts w:ascii="Arial" w:hAnsi="Arial" w:cs="Arial"/>
                <w:b/>
              </w:rPr>
            </w:pPr>
            <w:proofErr w:type="gramStart"/>
            <w:r>
              <w:rPr>
                <w:rFonts w:ascii="Arial" w:hAnsi="Arial" w:cs="Arial"/>
                <w:b/>
              </w:rPr>
              <w:t>A,I</w:t>
            </w:r>
            <w:proofErr w:type="gramEnd"/>
          </w:p>
          <w:p w14:paraId="58A86F21" w14:textId="77777777" w:rsidR="000F1865" w:rsidRDefault="000F1865" w:rsidP="00FA1A04">
            <w:pPr>
              <w:rPr>
                <w:rFonts w:ascii="Arial" w:hAnsi="Arial" w:cs="Arial"/>
                <w:b/>
              </w:rPr>
            </w:pPr>
          </w:p>
          <w:p w14:paraId="53C88992" w14:textId="77777777" w:rsidR="000F1865" w:rsidRDefault="000F1865" w:rsidP="00FA1A04">
            <w:pPr>
              <w:rPr>
                <w:rFonts w:ascii="Arial" w:hAnsi="Arial" w:cs="Arial"/>
                <w:b/>
              </w:rPr>
            </w:pPr>
            <w:r>
              <w:rPr>
                <w:rFonts w:ascii="Arial" w:hAnsi="Arial" w:cs="Arial"/>
                <w:b/>
              </w:rPr>
              <w:t>A, I</w:t>
            </w:r>
          </w:p>
          <w:p w14:paraId="2BF2218C" w14:textId="77777777" w:rsidR="000F1865" w:rsidRDefault="000F1865" w:rsidP="00FA1A04">
            <w:pPr>
              <w:rPr>
                <w:rFonts w:ascii="Arial" w:hAnsi="Arial" w:cs="Arial"/>
                <w:b/>
              </w:rPr>
            </w:pPr>
          </w:p>
          <w:p w14:paraId="4BBCBD97" w14:textId="30219F73" w:rsidR="000F1865" w:rsidRPr="00FA1A04" w:rsidRDefault="000F1865" w:rsidP="00FA1A04">
            <w:pPr>
              <w:rPr>
                <w:rFonts w:ascii="Arial" w:hAnsi="Arial" w:cs="Arial"/>
                <w:b/>
              </w:rPr>
            </w:pPr>
            <w:r>
              <w:rPr>
                <w:rFonts w:ascii="Arial" w:hAnsi="Arial" w:cs="Arial"/>
                <w:b/>
              </w:rPr>
              <w:t>A, I</w:t>
            </w:r>
          </w:p>
        </w:tc>
      </w:tr>
      <w:tr w:rsidR="000742F4" w:rsidRPr="00FA1A04" w14:paraId="3C2C5870" w14:textId="77777777" w:rsidTr="009D54E6">
        <w:tc>
          <w:tcPr>
            <w:tcW w:w="2269" w:type="dxa"/>
            <w:gridSpan w:val="2"/>
          </w:tcPr>
          <w:p w14:paraId="0B1A09C6" w14:textId="77777777" w:rsidR="000742F4" w:rsidRPr="00384D78" w:rsidRDefault="00CA56D7" w:rsidP="00FA1A04">
            <w:pPr>
              <w:rPr>
                <w:rFonts w:ascii="Arial" w:hAnsi="Arial" w:cs="Arial"/>
                <w:b/>
              </w:rPr>
            </w:pPr>
            <w:r w:rsidRPr="00384D78">
              <w:rPr>
                <w:rFonts w:ascii="Arial" w:hAnsi="Arial" w:cs="Arial"/>
                <w:b/>
              </w:rPr>
              <w:t>Qualifications</w:t>
            </w:r>
          </w:p>
          <w:p w14:paraId="00F5A2E9" w14:textId="77777777" w:rsidR="00CA56D7" w:rsidRPr="00384D78" w:rsidRDefault="00CA56D7" w:rsidP="00FA1A04">
            <w:pPr>
              <w:rPr>
                <w:rFonts w:ascii="Arial" w:hAnsi="Arial" w:cs="Arial"/>
                <w:b/>
              </w:rPr>
            </w:pPr>
          </w:p>
        </w:tc>
        <w:tc>
          <w:tcPr>
            <w:tcW w:w="5670" w:type="dxa"/>
          </w:tcPr>
          <w:p w14:paraId="052B24B9" w14:textId="2E22D0D7" w:rsidR="000742F4" w:rsidRPr="00642A22" w:rsidRDefault="0066085E" w:rsidP="00580B07">
            <w:pPr>
              <w:pStyle w:val="ListParagraph"/>
              <w:numPr>
                <w:ilvl w:val="0"/>
                <w:numId w:val="27"/>
              </w:numPr>
              <w:ind w:left="748"/>
              <w:rPr>
                <w:rFonts w:ascii="Arial" w:hAnsi="Arial" w:cs="Arial"/>
              </w:rPr>
            </w:pPr>
            <w:r w:rsidRPr="00642A22">
              <w:rPr>
                <w:rFonts w:ascii="Arial" w:hAnsi="Arial" w:cs="Arial"/>
              </w:rPr>
              <w:t>Good standard of secondary education or experience</w:t>
            </w:r>
            <w:r w:rsidR="00D7791B">
              <w:rPr>
                <w:rFonts w:ascii="Arial" w:hAnsi="Arial" w:cs="Arial"/>
              </w:rPr>
              <w:t xml:space="preserve"> in equivalent role</w:t>
            </w:r>
            <w:r w:rsidRPr="00642A22">
              <w:rPr>
                <w:rFonts w:ascii="Arial" w:hAnsi="Arial" w:cs="Arial"/>
              </w:rPr>
              <w:t>.</w:t>
            </w:r>
          </w:p>
        </w:tc>
        <w:tc>
          <w:tcPr>
            <w:tcW w:w="1134" w:type="dxa"/>
            <w:gridSpan w:val="2"/>
          </w:tcPr>
          <w:p w14:paraId="632C790A" w14:textId="77777777" w:rsidR="000742F4" w:rsidRPr="00FA1A04" w:rsidRDefault="00381737" w:rsidP="00FA1A04">
            <w:pPr>
              <w:rPr>
                <w:rFonts w:ascii="Arial" w:hAnsi="Arial" w:cs="Arial"/>
                <w:b/>
              </w:rPr>
            </w:pPr>
            <w:r>
              <w:rPr>
                <w:rFonts w:ascii="Arial" w:hAnsi="Arial" w:cs="Arial"/>
                <w:b/>
              </w:rPr>
              <w:t>A</w:t>
            </w:r>
          </w:p>
        </w:tc>
      </w:tr>
      <w:tr w:rsidR="007E51FD" w:rsidRPr="00FA1A04" w14:paraId="12C8D22C" w14:textId="77777777" w:rsidTr="009D54E6">
        <w:tc>
          <w:tcPr>
            <w:tcW w:w="2269" w:type="dxa"/>
            <w:gridSpan w:val="2"/>
          </w:tcPr>
          <w:p w14:paraId="0C49986F" w14:textId="77777777" w:rsidR="007E51FD" w:rsidRPr="00384D78" w:rsidRDefault="007E51FD" w:rsidP="007E51FD">
            <w:pPr>
              <w:rPr>
                <w:rFonts w:ascii="Arial" w:hAnsi="Arial" w:cs="Arial"/>
                <w:b/>
              </w:rPr>
            </w:pPr>
            <w:r w:rsidRPr="00384D78">
              <w:rPr>
                <w:rFonts w:ascii="Arial" w:hAnsi="Arial" w:cs="Arial"/>
                <w:b/>
              </w:rPr>
              <w:t>Experience</w:t>
            </w:r>
          </w:p>
          <w:p w14:paraId="7E698255" w14:textId="77777777" w:rsidR="007E51FD" w:rsidRPr="00384D78" w:rsidRDefault="007E51FD" w:rsidP="007E51FD">
            <w:pPr>
              <w:rPr>
                <w:rFonts w:ascii="Arial" w:hAnsi="Arial" w:cs="Arial"/>
                <w:b/>
              </w:rPr>
            </w:pPr>
          </w:p>
        </w:tc>
        <w:tc>
          <w:tcPr>
            <w:tcW w:w="5670" w:type="dxa"/>
          </w:tcPr>
          <w:p w14:paraId="601B8D8C" w14:textId="0AC4F9C1" w:rsidR="007E51FD" w:rsidRDefault="003E7A53" w:rsidP="00345F0D">
            <w:pPr>
              <w:pStyle w:val="Style1"/>
            </w:pPr>
            <w:r>
              <w:t xml:space="preserve">Experience </w:t>
            </w:r>
            <w:r w:rsidR="005D0C19">
              <w:t>o</w:t>
            </w:r>
            <w:r>
              <w:t xml:space="preserve">f </w:t>
            </w:r>
            <w:r w:rsidR="005D0C19">
              <w:t xml:space="preserve">developing and </w:t>
            </w:r>
            <w:r>
              <w:t>delivering multi-channel marketing activity</w:t>
            </w:r>
            <w:r w:rsidR="006E796D">
              <w:t>.</w:t>
            </w:r>
          </w:p>
          <w:p w14:paraId="41AE278C" w14:textId="5957D22A" w:rsidR="002C00D5" w:rsidRDefault="00D3245F" w:rsidP="00345F0D">
            <w:pPr>
              <w:pStyle w:val="Style1"/>
            </w:pPr>
            <w:r>
              <w:t xml:space="preserve">Experience of managing social media </w:t>
            </w:r>
            <w:r w:rsidR="006B356A">
              <w:t>content across a range of channels.</w:t>
            </w:r>
          </w:p>
          <w:p w14:paraId="46137101" w14:textId="3BFEE990" w:rsidR="00404529" w:rsidRPr="007E51FD" w:rsidRDefault="00404529" w:rsidP="00345F0D">
            <w:pPr>
              <w:pStyle w:val="Style1"/>
            </w:pPr>
            <w:r w:rsidRPr="00D45FFB">
              <w:rPr>
                <w:rFonts w:hint="cs"/>
              </w:rPr>
              <w:t xml:space="preserve">Working to and </w:t>
            </w:r>
            <w:r>
              <w:t xml:space="preserve">applying </w:t>
            </w:r>
            <w:r w:rsidRPr="00D45FFB">
              <w:rPr>
                <w:rFonts w:hint="cs"/>
              </w:rPr>
              <w:t>brand and house style</w:t>
            </w:r>
            <w:r>
              <w:t xml:space="preserve"> guidelines.</w:t>
            </w:r>
          </w:p>
        </w:tc>
        <w:tc>
          <w:tcPr>
            <w:tcW w:w="1134" w:type="dxa"/>
            <w:gridSpan w:val="2"/>
          </w:tcPr>
          <w:p w14:paraId="72E2FBE4" w14:textId="77777777" w:rsidR="007E51FD" w:rsidRDefault="007E51FD" w:rsidP="007E51FD">
            <w:pPr>
              <w:rPr>
                <w:rFonts w:ascii="Arial" w:hAnsi="Arial" w:cs="Arial"/>
                <w:b/>
              </w:rPr>
            </w:pPr>
            <w:r>
              <w:rPr>
                <w:rFonts w:ascii="Arial" w:hAnsi="Arial" w:cs="Arial"/>
                <w:b/>
              </w:rPr>
              <w:t>A, I</w:t>
            </w:r>
          </w:p>
          <w:p w14:paraId="08E65371" w14:textId="77777777" w:rsidR="007E51FD" w:rsidRDefault="007E51FD" w:rsidP="007E51FD">
            <w:pPr>
              <w:rPr>
                <w:rFonts w:ascii="Arial" w:hAnsi="Arial" w:cs="Arial"/>
                <w:b/>
              </w:rPr>
            </w:pPr>
          </w:p>
          <w:p w14:paraId="071BC20A" w14:textId="42A9D357" w:rsidR="007E51FD" w:rsidRDefault="007E51FD" w:rsidP="007E51FD">
            <w:pPr>
              <w:rPr>
                <w:rFonts w:ascii="Arial" w:hAnsi="Arial" w:cs="Arial"/>
                <w:b/>
              </w:rPr>
            </w:pPr>
            <w:r>
              <w:rPr>
                <w:rFonts w:ascii="Arial" w:hAnsi="Arial" w:cs="Arial"/>
                <w:b/>
              </w:rPr>
              <w:t xml:space="preserve">A, </w:t>
            </w:r>
            <w:r w:rsidR="006D6140">
              <w:rPr>
                <w:rFonts w:ascii="Arial" w:hAnsi="Arial" w:cs="Arial"/>
                <w:b/>
              </w:rPr>
              <w:t>I</w:t>
            </w:r>
          </w:p>
          <w:p w14:paraId="4EEF9EA6" w14:textId="77777777" w:rsidR="007E51FD" w:rsidRDefault="007E51FD" w:rsidP="007E51FD">
            <w:pPr>
              <w:rPr>
                <w:rFonts w:ascii="Arial" w:hAnsi="Arial" w:cs="Arial"/>
                <w:b/>
              </w:rPr>
            </w:pPr>
          </w:p>
          <w:p w14:paraId="59A615CD" w14:textId="77777777" w:rsidR="007E51FD" w:rsidRDefault="007E51FD" w:rsidP="007E51FD">
            <w:pPr>
              <w:rPr>
                <w:rFonts w:ascii="Arial" w:hAnsi="Arial" w:cs="Arial"/>
                <w:b/>
              </w:rPr>
            </w:pPr>
            <w:r>
              <w:rPr>
                <w:rFonts w:ascii="Arial" w:hAnsi="Arial" w:cs="Arial"/>
                <w:b/>
              </w:rPr>
              <w:t xml:space="preserve">A, I </w:t>
            </w:r>
          </w:p>
          <w:p w14:paraId="244F56FC" w14:textId="081D75EB" w:rsidR="007E51FD" w:rsidRPr="00FA1A04" w:rsidRDefault="007E51FD" w:rsidP="000F1865">
            <w:pPr>
              <w:rPr>
                <w:rFonts w:ascii="Arial" w:hAnsi="Arial" w:cs="Arial"/>
                <w:b/>
              </w:rPr>
            </w:pPr>
          </w:p>
        </w:tc>
      </w:tr>
      <w:tr w:rsidR="007E51FD" w:rsidRPr="00FA1A04" w14:paraId="193FB25B" w14:textId="77777777" w:rsidTr="009D54E6">
        <w:tc>
          <w:tcPr>
            <w:tcW w:w="2269" w:type="dxa"/>
            <w:gridSpan w:val="2"/>
          </w:tcPr>
          <w:p w14:paraId="3993A9AA" w14:textId="77777777" w:rsidR="007E51FD" w:rsidRPr="00384D78" w:rsidRDefault="007E51FD" w:rsidP="007E51FD">
            <w:pPr>
              <w:rPr>
                <w:rFonts w:ascii="Arial" w:hAnsi="Arial" w:cs="Arial"/>
                <w:b/>
              </w:rPr>
            </w:pPr>
            <w:r w:rsidRPr="00384D78">
              <w:rPr>
                <w:rFonts w:ascii="Arial" w:hAnsi="Arial" w:cs="Arial"/>
                <w:b/>
              </w:rPr>
              <w:t xml:space="preserve">Technical/work based </w:t>
            </w:r>
            <w:proofErr w:type="gramStart"/>
            <w:r w:rsidRPr="00384D78">
              <w:rPr>
                <w:rFonts w:ascii="Arial" w:hAnsi="Arial" w:cs="Arial"/>
                <w:b/>
              </w:rPr>
              <w:t>skills</w:t>
            </w:r>
            <w:proofErr w:type="gramEnd"/>
          </w:p>
          <w:p w14:paraId="70E0B718" w14:textId="77777777" w:rsidR="007E51FD" w:rsidRPr="00384D78" w:rsidRDefault="007E51FD" w:rsidP="007E51FD">
            <w:pPr>
              <w:rPr>
                <w:rFonts w:ascii="Arial" w:hAnsi="Arial" w:cs="Arial"/>
                <w:b/>
              </w:rPr>
            </w:pPr>
          </w:p>
        </w:tc>
        <w:tc>
          <w:tcPr>
            <w:tcW w:w="5670" w:type="dxa"/>
          </w:tcPr>
          <w:p w14:paraId="60716F01" w14:textId="05C5636A" w:rsidR="00017F19" w:rsidRPr="003E77F3" w:rsidRDefault="00322680" w:rsidP="00345F0D">
            <w:pPr>
              <w:pStyle w:val="Style1"/>
            </w:pPr>
            <w:r>
              <w:t>A</w:t>
            </w:r>
            <w:r w:rsidR="00017F19" w:rsidRPr="003E77F3">
              <w:rPr>
                <w:rFonts w:hint="cs"/>
              </w:rPr>
              <w:t xml:space="preserve">bility to develop </w:t>
            </w:r>
            <w:r w:rsidR="00017F19">
              <w:t>engaging</w:t>
            </w:r>
            <w:r w:rsidR="00017F19" w:rsidRPr="003E77F3">
              <w:rPr>
                <w:rFonts w:hint="cs"/>
              </w:rPr>
              <w:t>, audience-focused content for print, email, social media</w:t>
            </w:r>
            <w:r w:rsidR="00C13F62">
              <w:t xml:space="preserve"> </w:t>
            </w:r>
            <w:r w:rsidR="00017F19" w:rsidRPr="003E77F3">
              <w:rPr>
                <w:rFonts w:hint="cs"/>
              </w:rPr>
              <w:t>and other digital platforms</w:t>
            </w:r>
            <w:r w:rsidR="00017F19">
              <w:t>.</w:t>
            </w:r>
          </w:p>
          <w:p w14:paraId="7ABC61E3" w14:textId="2092DF3C" w:rsidR="00017F19" w:rsidRPr="003E77F3" w:rsidRDefault="00017F19" w:rsidP="00345F0D">
            <w:pPr>
              <w:pStyle w:val="Style1"/>
            </w:pPr>
            <w:r w:rsidRPr="003E77F3">
              <w:rPr>
                <w:rFonts w:hint="cs"/>
              </w:rPr>
              <w:t>Proficient in a range of software packages</w:t>
            </w:r>
            <w:r>
              <w:t>,</w:t>
            </w:r>
            <w:r w:rsidRPr="003E77F3">
              <w:rPr>
                <w:rFonts w:hint="cs"/>
              </w:rPr>
              <w:t xml:space="preserve"> including </w:t>
            </w:r>
            <w:r w:rsidR="00345B72">
              <w:t xml:space="preserve">the </w:t>
            </w:r>
            <w:r w:rsidR="008C5CC4">
              <w:t xml:space="preserve">full </w:t>
            </w:r>
            <w:r w:rsidRPr="003E77F3">
              <w:rPr>
                <w:rFonts w:hint="cs"/>
              </w:rPr>
              <w:t>Microsoft Office</w:t>
            </w:r>
            <w:r w:rsidR="008C5CC4">
              <w:t xml:space="preserve"> suite</w:t>
            </w:r>
            <w:r>
              <w:t xml:space="preserve">, </w:t>
            </w:r>
            <w:r w:rsidR="00644149">
              <w:lastRenderedPageBreak/>
              <w:t xml:space="preserve">demonstrable </w:t>
            </w:r>
            <w:r>
              <w:t>commit</w:t>
            </w:r>
            <w:r w:rsidR="004459C1">
              <w:t>ment</w:t>
            </w:r>
            <w:r>
              <w:t xml:space="preserve"> to keeping skills up to date.</w:t>
            </w:r>
          </w:p>
          <w:p w14:paraId="42D4576C" w14:textId="6AE43C4D" w:rsidR="00017F19" w:rsidRPr="003E77F3" w:rsidRDefault="00017F19" w:rsidP="00345F0D">
            <w:pPr>
              <w:pStyle w:val="Style1"/>
            </w:pPr>
            <w:r>
              <w:t>Ability</w:t>
            </w:r>
            <w:r w:rsidRPr="003E77F3">
              <w:rPr>
                <w:rFonts w:hint="cs"/>
              </w:rPr>
              <w:t xml:space="preserve"> to use CRM and direct email platforms</w:t>
            </w:r>
            <w:r>
              <w:t>.</w:t>
            </w:r>
          </w:p>
          <w:p w14:paraId="2AF2DA5A" w14:textId="28673147" w:rsidR="007E51FD" w:rsidRPr="00CD67E8" w:rsidRDefault="00644149" w:rsidP="00345F0D">
            <w:pPr>
              <w:pStyle w:val="Style1"/>
            </w:pPr>
            <w:r>
              <w:t xml:space="preserve">Proficient in use of </w:t>
            </w:r>
            <w:r w:rsidR="00017F19" w:rsidRPr="003E77F3">
              <w:rPr>
                <w:rFonts w:hint="cs"/>
              </w:rPr>
              <w:t>Google and other digital analytics</w:t>
            </w:r>
            <w:r>
              <w:t>.</w:t>
            </w:r>
          </w:p>
        </w:tc>
        <w:tc>
          <w:tcPr>
            <w:tcW w:w="1134" w:type="dxa"/>
            <w:gridSpan w:val="2"/>
          </w:tcPr>
          <w:p w14:paraId="41AF72F5" w14:textId="5978FE88" w:rsidR="007E51FD" w:rsidRDefault="007E51FD" w:rsidP="007E51FD">
            <w:pPr>
              <w:rPr>
                <w:rFonts w:ascii="Arial" w:hAnsi="Arial" w:cs="Arial"/>
                <w:b/>
              </w:rPr>
            </w:pPr>
          </w:p>
          <w:p w14:paraId="11C99E19" w14:textId="7F4E0115" w:rsidR="0056668E" w:rsidRDefault="0056668E" w:rsidP="007E51FD">
            <w:pPr>
              <w:rPr>
                <w:rFonts w:ascii="Arial" w:hAnsi="Arial" w:cs="Arial"/>
                <w:b/>
              </w:rPr>
            </w:pPr>
            <w:r>
              <w:rPr>
                <w:rFonts w:ascii="Arial" w:hAnsi="Arial" w:cs="Arial"/>
                <w:b/>
              </w:rPr>
              <w:t>A,</w:t>
            </w:r>
            <w:r w:rsidR="00757117">
              <w:rPr>
                <w:rFonts w:ascii="Arial" w:hAnsi="Arial" w:cs="Arial"/>
                <w:b/>
              </w:rPr>
              <w:t xml:space="preserve"> I</w:t>
            </w:r>
          </w:p>
          <w:p w14:paraId="02D9E6B1" w14:textId="77777777" w:rsidR="007E51FD" w:rsidRDefault="007E51FD" w:rsidP="007E51FD">
            <w:pPr>
              <w:rPr>
                <w:rFonts w:ascii="Arial" w:hAnsi="Arial" w:cs="Arial"/>
                <w:b/>
              </w:rPr>
            </w:pPr>
          </w:p>
          <w:p w14:paraId="7C73C4ED" w14:textId="77777777" w:rsidR="007E51FD" w:rsidRDefault="007E51FD" w:rsidP="007E51FD">
            <w:pPr>
              <w:rPr>
                <w:rFonts w:ascii="Arial" w:hAnsi="Arial" w:cs="Arial"/>
                <w:b/>
              </w:rPr>
            </w:pPr>
            <w:r>
              <w:rPr>
                <w:rFonts w:ascii="Arial" w:hAnsi="Arial" w:cs="Arial"/>
                <w:b/>
              </w:rPr>
              <w:t>A, E</w:t>
            </w:r>
          </w:p>
          <w:p w14:paraId="0E8E7792" w14:textId="77777777" w:rsidR="007E51FD" w:rsidRDefault="007E51FD" w:rsidP="007E51FD">
            <w:pPr>
              <w:rPr>
                <w:rFonts w:ascii="Arial" w:hAnsi="Arial" w:cs="Arial"/>
                <w:b/>
              </w:rPr>
            </w:pPr>
          </w:p>
          <w:p w14:paraId="7C8CF610" w14:textId="77777777" w:rsidR="00757117" w:rsidRDefault="00757117" w:rsidP="007E51FD">
            <w:pPr>
              <w:rPr>
                <w:rFonts w:ascii="Arial" w:hAnsi="Arial" w:cs="Arial"/>
                <w:b/>
              </w:rPr>
            </w:pPr>
          </w:p>
          <w:p w14:paraId="20AC09E2" w14:textId="77777777" w:rsidR="00757117" w:rsidRDefault="00757117" w:rsidP="007E51FD">
            <w:pPr>
              <w:rPr>
                <w:rFonts w:ascii="Arial" w:hAnsi="Arial" w:cs="Arial"/>
                <w:b/>
              </w:rPr>
            </w:pPr>
            <w:r>
              <w:rPr>
                <w:rFonts w:ascii="Arial" w:hAnsi="Arial" w:cs="Arial"/>
                <w:b/>
              </w:rPr>
              <w:lastRenderedPageBreak/>
              <w:t>A, I</w:t>
            </w:r>
          </w:p>
          <w:p w14:paraId="46F52A4C" w14:textId="77777777" w:rsidR="00757117" w:rsidRDefault="00757117" w:rsidP="007E51FD">
            <w:pPr>
              <w:rPr>
                <w:rFonts w:ascii="Arial" w:hAnsi="Arial" w:cs="Arial"/>
                <w:b/>
              </w:rPr>
            </w:pPr>
          </w:p>
          <w:p w14:paraId="6C95F79E" w14:textId="5CA4F55F" w:rsidR="00757117" w:rsidRDefault="00757117" w:rsidP="007E51FD">
            <w:pPr>
              <w:rPr>
                <w:rFonts w:ascii="Arial" w:hAnsi="Arial" w:cs="Arial"/>
                <w:b/>
              </w:rPr>
            </w:pPr>
            <w:r>
              <w:rPr>
                <w:rFonts w:ascii="Arial" w:hAnsi="Arial" w:cs="Arial"/>
                <w:b/>
              </w:rPr>
              <w:t>A,</w:t>
            </w:r>
            <w:r w:rsidR="00025531">
              <w:rPr>
                <w:rFonts w:ascii="Arial" w:hAnsi="Arial" w:cs="Arial"/>
                <w:b/>
              </w:rPr>
              <w:t xml:space="preserve"> </w:t>
            </w:r>
            <w:r>
              <w:rPr>
                <w:rFonts w:ascii="Arial" w:hAnsi="Arial" w:cs="Arial"/>
                <w:b/>
              </w:rPr>
              <w:t>I</w:t>
            </w:r>
          </w:p>
          <w:p w14:paraId="0056B3E3" w14:textId="5D9C9FA2" w:rsidR="00757117" w:rsidRPr="00FA1A04" w:rsidRDefault="00025531" w:rsidP="007E51FD">
            <w:pPr>
              <w:rPr>
                <w:rFonts w:ascii="Arial" w:hAnsi="Arial" w:cs="Arial"/>
                <w:b/>
              </w:rPr>
            </w:pPr>
            <w:r>
              <w:rPr>
                <w:rFonts w:ascii="Arial" w:hAnsi="Arial" w:cs="Arial"/>
                <w:b/>
              </w:rPr>
              <w:t>A, I</w:t>
            </w:r>
          </w:p>
        </w:tc>
      </w:tr>
      <w:tr w:rsidR="007E51FD" w:rsidRPr="00FA1A04" w14:paraId="29087C1C" w14:textId="77777777" w:rsidTr="009D54E6">
        <w:tc>
          <w:tcPr>
            <w:tcW w:w="2269" w:type="dxa"/>
            <w:gridSpan w:val="2"/>
          </w:tcPr>
          <w:p w14:paraId="2EF9A20B" w14:textId="77777777" w:rsidR="007E51FD" w:rsidRPr="00384D78" w:rsidRDefault="007E51FD" w:rsidP="007E51FD">
            <w:pPr>
              <w:rPr>
                <w:rFonts w:ascii="Arial" w:eastAsia="Times New Roman" w:hAnsi="Arial" w:cs="Arial"/>
                <w:color w:val="0070C0"/>
                <w:lang w:eastAsia="en-GB"/>
              </w:rPr>
            </w:pPr>
            <w:r w:rsidRPr="00384D78">
              <w:rPr>
                <w:rFonts w:ascii="Arial" w:hAnsi="Arial" w:cs="Arial"/>
                <w:b/>
              </w:rPr>
              <w:lastRenderedPageBreak/>
              <w:t>Desirable</w:t>
            </w:r>
          </w:p>
          <w:p w14:paraId="39CA424F" w14:textId="77777777" w:rsidR="007E51FD" w:rsidRPr="00384D78" w:rsidRDefault="007E51FD" w:rsidP="007E51FD">
            <w:pPr>
              <w:rPr>
                <w:rFonts w:ascii="Arial" w:hAnsi="Arial" w:cs="Arial"/>
                <w:b/>
              </w:rPr>
            </w:pPr>
          </w:p>
        </w:tc>
        <w:tc>
          <w:tcPr>
            <w:tcW w:w="5670" w:type="dxa"/>
          </w:tcPr>
          <w:p w14:paraId="56D713BC" w14:textId="3F6D6E2D" w:rsidR="007A20C6" w:rsidRPr="006F0160" w:rsidRDefault="007A20C6" w:rsidP="007A20C6">
            <w:pPr>
              <w:pStyle w:val="ListParagraph"/>
              <w:numPr>
                <w:ilvl w:val="0"/>
                <w:numId w:val="27"/>
              </w:numPr>
              <w:tabs>
                <w:tab w:val="left" w:pos="323"/>
              </w:tabs>
              <w:rPr>
                <w:rFonts w:ascii="Arial" w:hAnsi="Arial" w:cs="Arial"/>
              </w:rPr>
            </w:pPr>
            <w:r w:rsidRPr="006F0160">
              <w:rPr>
                <w:rFonts w:ascii="Arial" w:hAnsi="Arial" w:cs="Arial" w:hint="cs"/>
              </w:rPr>
              <w:t xml:space="preserve">CIM </w:t>
            </w:r>
            <w:r>
              <w:rPr>
                <w:rFonts w:ascii="Arial" w:hAnsi="Arial" w:cs="Arial"/>
              </w:rPr>
              <w:t xml:space="preserve">or other marketing </w:t>
            </w:r>
            <w:r w:rsidRPr="006F0160">
              <w:rPr>
                <w:rFonts w:ascii="Arial" w:hAnsi="Arial" w:cs="Arial" w:hint="cs"/>
              </w:rPr>
              <w:t>qualification</w:t>
            </w:r>
          </w:p>
          <w:p w14:paraId="141D04BE" w14:textId="77777777" w:rsidR="007A20C6" w:rsidRPr="006F0160" w:rsidRDefault="007A20C6" w:rsidP="007A20C6">
            <w:pPr>
              <w:pStyle w:val="ListParagraph"/>
              <w:numPr>
                <w:ilvl w:val="0"/>
                <w:numId w:val="27"/>
              </w:numPr>
              <w:tabs>
                <w:tab w:val="left" w:pos="323"/>
              </w:tabs>
              <w:rPr>
                <w:rFonts w:ascii="Arial" w:hAnsi="Arial" w:cs="Arial"/>
              </w:rPr>
            </w:pPr>
            <w:r w:rsidRPr="006F0160">
              <w:rPr>
                <w:rFonts w:ascii="Arial" w:hAnsi="Arial" w:cs="Arial" w:hint="cs"/>
              </w:rPr>
              <w:t>Awareness of the current Higher Education environment</w:t>
            </w:r>
          </w:p>
          <w:p w14:paraId="1517CD1D" w14:textId="63EE3C32" w:rsidR="007E51FD" w:rsidRPr="007A20C6" w:rsidRDefault="001B5A00" w:rsidP="007A20C6">
            <w:pPr>
              <w:pStyle w:val="ListParagraph"/>
              <w:numPr>
                <w:ilvl w:val="0"/>
                <w:numId w:val="27"/>
              </w:numPr>
              <w:tabs>
                <w:tab w:val="left" w:pos="323"/>
              </w:tabs>
              <w:rPr>
                <w:rFonts w:ascii="Arial" w:hAnsi="Arial" w:cs="Arial"/>
              </w:rPr>
            </w:pPr>
            <w:r>
              <w:rPr>
                <w:rFonts w:ascii="Arial" w:hAnsi="Arial" w:cs="Arial"/>
              </w:rPr>
              <w:t>Appreciation of the</w:t>
            </w:r>
            <w:r w:rsidR="007A20C6" w:rsidRPr="006F0160">
              <w:rPr>
                <w:rFonts w:ascii="Arial" w:hAnsi="Arial" w:cs="Arial" w:hint="cs"/>
              </w:rPr>
              <w:t xml:space="preserve"> issues influencing international student recruitmen</w:t>
            </w:r>
            <w:r w:rsidR="007A20C6">
              <w:rPr>
                <w:rFonts w:ascii="Arial" w:hAnsi="Arial" w:cs="Arial"/>
              </w:rPr>
              <w:t>t</w:t>
            </w:r>
            <w:r w:rsidR="00664B79">
              <w:rPr>
                <w:rFonts w:ascii="Arial" w:hAnsi="Arial" w:cs="Arial"/>
              </w:rPr>
              <w:t>.</w:t>
            </w:r>
          </w:p>
        </w:tc>
        <w:tc>
          <w:tcPr>
            <w:tcW w:w="1134" w:type="dxa"/>
            <w:gridSpan w:val="2"/>
          </w:tcPr>
          <w:p w14:paraId="0FB03781" w14:textId="7884E5E8" w:rsidR="007E51FD" w:rsidRDefault="007E51FD" w:rsidP="007E51FD">
            <w:pPr>
              <w:rPr>
                <w:rFonts w:ascii="Arial" w:hAnsi="Arial" w:cs="Arial"/>
                <w:b/>
              </w:rPr>
            </w:pPr>
            <w:r>
              <w:rPr>
                <w:rFonts w:ascii="Arial" w:hAnsi="Arial" w:cs="Arial"/>
                <w:b/>
              </w:rPr>
              <w:t>A</w:t>
            </w:r>
          </w:p>
          <w:p w14:paraId="4BB7EF16" w14:textId="77777777" w:rsidR="007E51FD" w:rsidRDefault="007E51FD" w:rsidP="007E51FD">
            <w:pPr>
              <w:rPr>
                <w:rFonts w:ascii="Arial" w:hAnsi="Arial" w:cs="Arial"/>
                <w:b/>
              </w:rPr>
            </w:pPr>
            <w:r>
              <w:rPr>
                <w:rFonts w:ascii="Arial" w:hAnsi="Arial" w:cs="Arial"/>
                <w:b/>
              </w:rPr>
              <w:t>A</w:t>
            </w:r>
            <w:r w:rsidR="00025531">
              <w:rPr>
                <w:rFonts w:ascii="Arial" w:hAnsi="Arial" w:cs="Arial"/>
                <w:b/>
              </w:rPr>
              <w:t>, I</w:t>
            </w:r>
          </w:p>
          <w:p w14:paraId="64887F02" w14:textId="77777777" w:rsidR="00025531" w:rsidRDefault="00025531" w:rsidP="007E51FD">
            <w:pPr>
              <w:rPr>
                <w:rFonts w:ascii="Arial" w:hAnsi="Arial" w:cs="Arial"/>
                <w:b/>
              </w:rPr>
            </w:pPr>
          </w:p>
          <w:p w14:paraId="59FA6025" w14:textId="77777777" w:rsidR="00025531" w:rsidRDefault="00025531" w:rsidP="007E51FD">
            <w:pPr>
              <w:rPr>
                <w:rFonts w:ascii="Arial" w:hAnsi="Arial" w:cs="Arial"/>
                <w:b/>
              </w:rPr>
            </w:pPr>
          </w:p>
          <w:p w14:paraId="764DFDA4" w14:textId="69112EAB" w:rsidR="00025531" w:rsidRPr="00FA1A04" w:rsidRDefault="00025531" w:rsidP="007E51FD">
            <w:pPr>
              <w:rPr>
                <w:rFonts w:ascii="Arial" w:hAnsi="Arial" w:cs="Arial"/>
                <w:b/>
              </w:rPr>
            </w:pPr>
            <w:r>
              <w:rPr>
                <w:rFonts w:ascii="Arial" w:hAnsi="Arial" w:cs="Arial"/>
                <w:b/>
              </w:rPr>
              <w:t>A, I</w:t>
            </w:r>
          </w:p>
        </w:tc>
      </w:tr>
    </w:tbl>
    <w:p w14:paraId="458DF7A4" w14:textId="77777777" w:rsidR="00074428" w:rsidRDefault="00074428" w:rsidP="00FA1A04">
      <w:pPr>
        <w:spacing w:after="0" w:line="240" w:lineRule="auto"/>
        <w:rPr>
          <w:rFonts w:ascii="Arial" w:hAnsi="Arial" w:cs="Arial"/>
          <w:b/>
        </w:rPr>
      </w:pPr>
    </w:p>
    <w:p w14:paraId="3C89ED77" w14:textId="77777777" w:rsidR="00177727" w:rsidRPr="00FA1A04" w:rsidRDefault="008016F9" w:rsidP="00FA1A04">
      <w:pPr>
        <w:spacing w:after="0" w:line="240" w:lineRule="auto"/>
        <w:rPr>
          <w:rFonts w:ascii="Arial" w:hAnsi="Arial" w:cs="Arial"/>
          <w:b/>
        </w:rPr>
      </w:pPr>
      <w:r w:rsidRPr="00FA1A04">
        <w:rPr>
          <w:rFonts w:ascii="Arial" w:hAnsi="Arial" w:cs="Arial"/>
          <w:b/>
          <w:noProof/>
          <w:lang w:eastAsia="en-GB"/>
        </w:rPr>
        <w:drawing>
          <wp:inline distT="0" distB="0" distL="0" distR="0" wp14:anchorId="5B907A3F" wp14:editId="50AEA80A">
            <wp:extent cx="5829300" cy="3595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itional-info.jpg"/>
                    <pic:cNvPicPr/>
                  </pic:nvPicPr>
                  <pic:blipFill>
                    <a:blip r:embed="rId14">
                      <a:extLst>
                        <a:ext uri="{28A0092B-C50C-407E-A947-70E740481C1C}">
                          <a14:useLocalDpi xmlns:a14="http://schemas.microsoft.com/office/drawing/2010/main" val="0"/>
                        </a:ext>
                      </a:extLst>
                    </a:blip>
                    <a:stretch>
                      <a:fillRect/>
                    </a:stretch>
                  </pic:blipFill>
                  <pic:spPr>
                    <a:xfrm>
                      <a:off x="0" y="0"/>
                      <a:ext cx="5829411" cy="359523"/>
                    </a:xfrm>
                    <a:prstGeom prst="rect">
                      <a:avLst/>
                    </a:prstGeom>
                  </pic:spPr>
                </pic:pic>
              </a:graphicData>
            </a:graphic>
          </wp:inline>
        </w:drawing>
      </w:r>
    </w:p>
    <w:p w14:paraId="1267B424" w14:textId="77777777" w:rsidR="00697DC6" w:rsidRDefault="00697DC6" w:rsidP="00697DC6">
      <w:pPr>
        <w:pStyle w:val="ListParagraph"/>
        <w:spacing w:after="0" w:line="240" w:lineRule="auto"/>
        <w:ind w:left="357"/>
        <w:jc w:val="both"/>
        <w:rPr>
          <w:rFonts w:ascii="Arial" w:hAnsi="Arial" w:cs="Arial"/>
        </w:rPr>
      </w:pPr>
    </w:p>
    <w:p w14:paraId="2F768E9D" w14:textId="77777777" w:rsidR="00177727" w:rsidRDefault="00044530" w:rsidP="002D1DED">
      <w:pPr>
        <w:pStyle w:val="ListParagraph"/>
        <w:numPr>
          <w:ilvl w:val="0"/>
          <w:numId w:val="1"/>
        </w:numPr>
        <w:spacing w:after="0" w:line="240" w:lineRule="auto"/>
        <w:ind w:left="357" w:hanging="357"/>
        <w:jc w:val="both"/>
        <w:rPr>
          <w:rFonts w:ascii="Arial" w:hAnsi="Arial" w:cs="Arial"/>
        </w:rPr>
      </w:pPr>
      <w:r w:rsidRPr="00FA1A04">
        <w:rPr>
          <w:rFonts w:ascii="Arial" w:hAnsi="Arial" w:cs="Arial"/>
        </w:rPr>
        <w:t>Any</w:t>
      </w:r>
      <w:r w:rsidR="00177727" w:rsidRPr="00FA1A04">
        <w:rPr>
          <w:rFonts w:ascii="Arial" w:hAnsi="Arial" w:cs="Arial"/>
        </w:rPr>
        <w:t xml:space="preserve"> appointment is generally made at the bottom of the </w:t>
      </w:r>
      <w:r w:rsidRPr="00FA1A04">
        <w:rPr>
          <w:rFonts w:ascii="Arial" w:hAnsi="Arial" w:cs="Arial"/>
        </w:rPr>
        <w:t xml:space="preserve">salary </w:t>
      </w:r>
      <w:r w:rsidR="00177727" w:rsidRPr="00FA1A04">
        <w:rPr>
          <w:rFonts w:ascii="Arial" w:hAnsi="Arial" w:cs="Arial"/>
        </w:rPr>
        <w:t>range</w:t>
      </w:r>
      <w:r w:rsidR="000D2E62" w:rsidRPr="00FA1A04">
        <w:rPr>
          <w:rFonts w:ascii="Arial" w:hAnsi="Arial" w:cs="Arial"/>
        </w:rPr>
        <w:t xml:space="preserve"> for the grade</w:t>
      </w:r>
      <w:r w:rsidR="00177727" w:rsidRPr="00FA1A04">
        <w:rPr>
          <w:rFonts w:ascii="Arial" w:hAnsi="Arial" w:cs="Arial"/>
        </w:rPr>
        <w:t xml:space="preserve"> dependent upon experience and previous salary.</w:t>
      </w:r>
    </w:p>
    <w:p w14:paraId="7249E616" w14:textId="1431EC61" w:rsidR="0074643E" w:rsidRDefault="0074643E" w:rsidP="002D1DED">
      <w:pPr>
        <w:pStyle w:val="ListParagraph"/>
        <w:numPr>
          <w:ilvl w:val="0"/>
          <w:numId w:val="1"/>
        </w:numPr>
        <w:spacing w:after="0" w:line="240" w:lineRule="auto"/>
        <w:ind w:left="357" w:hanging="357"/>
        <w:jc w:val="both"/>
        <w:rPr>
          <w:rFonts w:ascii="Arial" w:hAnsi="Arial" w:cs="Arial"/>
        </w:rPr>
      </w:pPr>
      <w:r w:rsidRPr="00FA1A04">
        <w:rPr>
          <w:rFonts w:ascii="Arial" w:hAnsi="Arial" w:cs="Arial"/>
        </w:rPr>
        <w:t xml:space="preserve">This is a </w:t>
      </w:r>
      <w:r w:rsidR="006F337D" w:rsidRPr="00FA1A04">
        <w:rPr>
          <w:rFonts w:ascii="Arial" w:hAnsi="Arial" w:cs="Arial"/>
        </w:rPr>
        <w:t>full</w:t>
      </w:r>
      <w:r w:rsidR="00973F22">
        <w:rPr>
          <w:rFonts w:ascii="Arial" w:hAnsi="Arial" w:cs="Arial"/>
        </w:rPr>
        <w:t>-</w:t>
      </w:r>
      <w:r w:rsidR="006F337D" w:rsidRPr="00FA1A04">
        <w:rPr>
          <w:rFonts w:ascii="Arial" w:hAnsi="Arial" w:cs="Arial"/>
        </w:rPr>
        <w:t>time post and is permanent</w:t>
      </w:r>
      <w:r w:rsidR="00697DC6">
        <w:rPr>
          <w:rFonts w:ascii="Arial" w:hAnsi="Arial" w:cs="Arial"/>
        </w:rPr>
        <w:t>.</w:t>
      </w:r>
    </w:p>
    <w:p w14:paraId="180CDE05" w14:textId="77777777" w:rsidR="004A1EC5" w:rsidRPr="00FA1A04" w:rsidRDefault="004A1EC5" w:rsidP="002D1DED">
      <w:pPr>
        <w:pStyle w:val="ListParagraph"/>
        <w:numPr>
          <w:ilvl w:val="0"/>
          <w:numId w:val="1"/>
        </w:numPr>
        <w:spacing w:after="0" w:line="240" w:lineRule="auto"/>
        <w:ind w:left="357" w:hanging="357"/>
        <w:rPr>
          <w:rFonts w:ascii="Arial" w:hAnsi="Arial" w:cs="Arial"/>
        </w:rPr>
      </w:pPr>
      <w:r w:rsidRPr="00FA1A04">
        <w:rPr>
          <w:rFonts w:ascii="Arial" w:hAnsi="Arial" w:cs="Arial"/>
        </w:rPr>
        <w:t xml:space="preserve">Annual leave entitlements are shown in the table below and increase after 5 years’ service. In addition, to the eight Bank Holidays, there are university discretionary days between Christmas and New Year.  All leave, including bank holidays and discretionary days, </w:t>
      </w:r>
      <w:r w:rsidR="009D7843" w:rsidRPr="00FA1A04">
        <w:rPr>
          <w:rFonts w:ascii="Arial" w:hAnsi="Arial" w:cs="Arial"/>
        </w:rPr>
        <w:t xml:space="preserve">is </w:t>
      </w:r>
      <w:r w:rsidRPr="00FA1A04">
        <w:rPr>
          <w:rFonts w:ascii="Arial" w:hAnsi="Arial" w:cs="Arial"/>
        </w:rPr>
        <w:t>pro-rated for part time employees.</w:t>
      </w:r>
    </w:p>
    <w:p w14:paraId="40AE1B64" w14:textId="7D91FD0C" w:rsidR="003F625D" w:rsidRDefault="003F625D" w:rsidP="00FA1A04">
      <w:pPr>
        <w:pStyle w:val="ListParagraph"/>
        <w:spacing w:after="0" w:line="240" w:lineRule="auto"/>
        <w:rPr>
          <w:rFonts w:ascii="Arial" w:hAnsi="Arial" w:cs="Arial"/>
          <w:highlight w:val="cyan"/>
        </w:rPr>
      </w:pPr>
    </w:p>
    <w:p w14:paraId="64A5BA94" w14:textId="44F3BE78" w:rsidR="00353D5A" w:rsidRDefault="00353D5A" w:rsidP="00FA1A04">
      <w:pPr>
        <w:pStyle w:val="ListParagraph"/>
        <w:spacing w:after="0" w:line="240" w:lineRule="auto"/>
        <w:rPr>
          <w:rFonts w:ascii="Arial" w:hAnsi="Arial" w:cs="Arial"/>
          <w:highlight w:val="cyan"/>
        </w:rPr>
      </w:pPr>
    </w:p>
    <w:p w14:paraId="55DEE15A" w14:textId="627818C7" w:rsidR="00353D5A" w:rsidRDefault="00353D5A" w:rsidP="00FA1A04">
      <w:pPr>
        <w:pStyle w:val="ListParagraph"/>
        <w:spacing w:after="0" w:line="240" w:lineRule="auto"/>
        <w:rPr>
          <w:rFonts w:ascii="Arial" w:hAnsi="Arial" w:cs="Arial"/>
          <w:highlight w:val="cyan"/>
        </w:rPr>
      </w:pPr>
    </w:p>
    <w:p w14:paraId="345B7764" w14:textId="77777777" w:rsidR="00353D5A" w:rsidRPr="00FA1A04" w:rsidRDefault="00353D5A" w:rsidP="00FA1A04">
      <w:pPr>
        <w:pStyle w:val="ListParagraph"/>
        <w:spacing w:after="0" w:line="240" w:lineRule="auto"/>
        <w:rPr>
          <w:rFonts w:ascii="Arial" w:hAnsi="Arial" w:cs="Arial"/>
          <w:highlight w:val="cyan"/>
        </w:rPr>
      </w:pPr>
    </w:p>
    <w:p w14:paraId="725DA04B" w14:textId="77777777" w:rsidR="00D15005" w:rsidRPr="00FA1A04" w:rsidRDefault="00D15005" w:rsidP="00FA1A04">
      <w:pPr>
        <w:spacing w:after="0" w:line="240" w:lineRule="auto"/>
        <w:rPr>
          <w:rFonts w:ascii="Arial" w:hAnsi="Arial" w:cs="Arial"/>
        </w:rPr>
      </w:pPr>
    </w:p>
    <w:tbl>
      <w:tblPr>
        <w:tblW w:w="0" w:type="auto"/>
        <w:jc w:val="right"/>
        <w:tblCellMar>
          <w:left w:w="0" w:type="dxa"/>
          <w:right w:w="0" w:type="dxa"/>
        </w:tblCellMar>
        <w:tblLook w:val="04A0" w:firstRow="1" w:lastRow="0" w:firstColumn="1" w:lastColumn="0" w:noHBand="0" w:noVBand="1"/>
      </w:tblPr>
      <w:tblGrid>
        <w:gridCol w:w="1720"/>
        <w:gridCol w:w="3045"/>
        <w:gridCol w:w="1417"/>
        <w:gridCol w:w="2465"/>
      </w:tblGrid>
      <w:tr w:rsidR="00044530" w:rsidRPr="00FA1A04" w14:paraId="52E8C519" w14:textId="77777777" w:rsidTr="00F539B3">
        <w:trPr>
          <w:trHeight w:val="264"/>
          <w:jc w:val="right"/>
        </w:trPr>
        <w:tc>
          <w:tcPr>
            <w:tcW w:w="1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CDB5CB4" w14:textId="77777777" w:rsidR="00044530" w:rsidRPr="00FA1A04" w:rsidRDefault="00044530" w:rsidP="00FA1A04">
            <w:pPr>
              <w:spacing w:after="0" w:line="240" w:lineRule="auto"/>
              <w:ind w:left="-3174" w:firstLine="3174"/>
              <w:jc w:val="center"/>
              <w:rPr>
                <w:rFonts w:ascii="Arial" w:hAnsi="Arial" w:cs="Arial"/>
                <w:b/>
                <w:bCs/>
              </w:rPr>
            </w:pPr>
            <w:r w:rsidRPr="00FA1A04">
              <w:rPr>
                <w:rFonts w:ascii="Arial" w:hAnsi="Arial" w:cs="Arial"/>
                <w:b/>
                <w:bCs/>
              </w:rPr>
              <w:t>Grades</w:t>
            </w:r>
          </w:p>
        </w:tc>
        <w:tc>
          <w:tcPr>
            <w:tcW w:w="30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8017D1" w14:textId="77777777" w:rsidR="00044530" w:rsidRPr="00FA1A04" w:rsidRDefault="00044530" w:rsidP="00FA1A04">
            <w:pPr>
              <w:spacing w:after="0" w:line="240" w:lineRule="auto"/>
              <w:jc w:val="center"/>
              <w:rPr>
                <w:rFonts w:ascii="Arial" w:hAnsi="Arial" w:cs="Arial"/>
                <w:b/>
                <w:bCs/>
              </w:rPr>
            </w:pPr>
            <w:r w:rsidRPr="00FA1A04">
              <w:rPr>
                <w:rFonts w:ascii="Arial" w:hAnsi="Arial" w:cs="Arial"/>
                <w:b/>
                <w:bCs/>
              </w:rPr>
              <w:t>Basic entitlement per year</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1E9022" w14:textId="77777777" w:rsidR="00044530" w:rsidRPr="00FA1A04" w:rsidRDefault="00044530" w:rsidP="00FA1A04">
            <w:pPr>
              <w:spacing w:after="0" w:line="240" w:lineRule="auto"/>
              <w:jc w:val="center"/>
              <w:rPr>
                <w:rFonts w:ascii="Arial" w:hAnsi="Arial" w:cs="Arial"/>
                <w:b/>
                <w:bCs/>
              </w:rPr>
            </w:pPr>
            <w:r w:rsidRPr="00FA1A04">
              <w:rPr>
                <w:rFonts w:ascii="Arial" w:hAnsi="Arial" w:cs="Arial"/>
                <w:b/>
                <w:bCs/>
              </w:rPr>
              <w:t>Grades</w:t>
            </w:r>
          </w:p>
        </w:tc>
        <w:tc>
          <w:tcPr>
            <w:tcW w:w="24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8C2EB6" w14:textId="77777777" w:rsidR="00044530" w:rsidRPr="00FA1A04" w:rsidRDefault="00044530" w:rsidP="00FA1A04">
            <w:pPr>
              <w:spacing w:after="0" w:line="240" w:lineRule="auto"/>
              <w:jc w:val="center"/>
              <w:rPr>
                <w:rFonts w:ascii="Arial" w:hAnsi="Arial" w:cs="Arial"/>
                <w:b/>
                <w:bCs/>
              </w:rPr>
            </w:pPr>
            <w:r w:rsidRPr="00FA1A04">
              <w:rPr>
                <w:rFonts w:ascii="Arial" w:hAnsi="Arial" w:cs="Arial"/>
                <w:b/>
                <w:bCs/>
              </w:rPr>
              <w:t>After 5 years’ service</w:t>
            </w:r>
          </w:p>
        </w:tc>
      </w:tr>
      <w:tr w:rsidR="00044530" w:rsidRPr="00FA1A04" w14:paraId="1BAF26E0" w14:textId="77777777" w:rsidTr="00F539B3">
        <w:trPr>
          <w:jc w:val="right"/>
        </w:trPr>
        <w:tc>
          <w:tcPr>
            <w:tcW w:w="1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DE26C6" w14:textId="77777777" w:rsidR="00044530" w:rsidRPr="00FA1A04" w:rsidRDefault="00044530" w:rsidP="00FA1A04">
            <w:pPr>
              <w:spacing w:after="0" w:line="240" w:lineRule="auto"/>
              <w:jc w:val="center"/>
              <w:rPr>
                <w:rFonts w:ascii="Arial" w:hAnsi="Arial" w:cs="Arial"/>
              </w:rPr>
            </w:pPr>
            <w:r w:rsidRPr="00FA1A04">
              <w:rPr>
                <w:rFonts w:ascii="Arial" w:hAnsi="Arial" w:cs="Arial"/>
              </w:rPr>
              <w:t>1-3</w:t>
            </w:r>
          </w:p>
        </w:tc>
        <w:tc>
          <w:tcPr>
            <w:tcW w:w="3045" w:type="dxa"/>
            <w:tcBorders>
              <w:top w:val="nil"/>
              <w:left w:val="nil"/>
              <w:bottom w:val="single" w:sz="8" w:space="0" w:color="auto"/>
              <w:right w:val="single" w:sz="8" w:space="0" w:color="auto"/>
            </w:tcBorders>
            <w:tcMar>
              <w:top w:w="0" w:type="dxa"/>
              <w:left w:w="108" w:type="dxa"/>
              <w:bottom w:w="0" w:type="dxa"/>
              <w:right w:w="108" w:type="dxa"/>
            </w:tcMar>
            <w:hideMark/>
          </w:tcPr>
          <w:p w14:paraId="538259D6" w14:textId="77777777" w:rsidR="00044530" w:rsidRPr="00FA1A04" w:rsidRDefault="00044530" w:rsidP="00FA1A04">
            <w:pPr>
              <w:spacing w:after="0" w:line="240" w:lineRule="auto"/>
              <w:jc w:val="center"/>
              <w:rPr>
                <w:rFonts w:ascii="Arial" w:hAnsi="Arial" w:cs="Arial"/>
              </w:rPr>
            </w:pPr>
            <w:r w:rsidRPr="00FA1A04">
              <w:rPr>
                <w:rFonts w:ascii="Arial" w:hAnsi="Arial" w:cs="Arial"/>
              </w:rPr>
              <w:t>23 days</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4ABD53C3" w14:textId="77777777" w:rsidR="00044530" w:rsidRPr="00FA1A04" w:rsidRDefault="00044530" w:rsidP="00FA1A04">
            <w:pPr>
              <w:spacing w:after="0" w:line="240" w:lineRule="auto"/>
              <w:jc w:val="center"/>
              <w:rPr>
                <w:rFonts w:ascii="Arial" w:hAnsi="Arial" w:cs="Arial"/>
              </w:rPr>
            </w:pPr>
            <w:r w:rsidRPr="00FA1A04">
              <w:rPr>
                <w:rFonts w:ascii="Arial" w:hAnsi="Arial" w:cs="Arial"/>
              </w:rPr>
              <w:t>1-3</w:t>
            </w:r>
          </w:p>
        </w:tc>
        <w:tc>
          <w:tcPr>
            <w:tcW w:w="2465" w:type="dxa"/>
            <w:tcBorders>
              <w:top w:val="nil"/>
              <w:left w:val="nil"/>
              <w:bottom w:val="single" w:sz="8" w:space="0" w:color="auto"/>
              <w:right w:val="single" w:sz="8" w:space="0" w:color="auto"/>
            </w:tcBorders>
            <w:tcMar>
              <w:top w:w="0" w:type="dxa"/>
              <w:left w:w="108" w:type="dxa"/>
              <w:bottom w:w="0" w:type="dxa"/>
              <w:right w:w="108" w:type="dxa"/>
            </w:tcMar>
            <w:hideMark/>
          </w:tcPr>
          <w:p w14:paraId="5C4344B1" w14:textId="77777777" w:rsidR="00044530" w:rsidRPr="00FA1A04" w:rsidRDefault="00044530" w:rsidP="00FA1A04">
            <w:pPr>
              <w:spacing w:after="0" w:line="240" w:lineRule="auto"/>
              <w:jc w:val="center"/>
              <w:rPr>
                <w:rFonts w:ascii="Arial" w:hAnsi="Arial" w:cs="Arial"/>
              </w:rPr>
            </w:pPr>
            <w:r w:rsidRPr="00FA1A04">
              <w:rPr>
                <w:rFonts w:ascii="Arial" w:hAnsi="Arial" w:cs="Arial"/>
              </w:rPr>
              <w:t>28 days</w:t>
            </w:r>
          </w:p>
        </w:tc>
      </w:tr>
      <w:tr w:rsidR="00044530" w:rsidRPr="00FA1A04" w14:paraId="199160F2" w14:textId="77777777" w:rsidTr="00F539B3">
        <w:trPr>
          <w:jc w:val="right"/>
        </w:trPr>
        <w:tc>
          <w:tcPr>
            <w:tcW w:w="1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731A6C" w14:textId="77777777" w:rsidR="00044530" w:rsidRPr="00FA1A04" w:rsidRDefault="00044530" w:rsidP="00FA1A04">
            <w:pPr>
              <w:spacing w:after="0" w:line="240" w:lineRule="auto"/>
              <w:jc w:val="center"/>
              <w:rPr>
                <w:rFonts w:ascii="Arial" w:hAnsi="Arial" w:cs="Arial"/>
              </w:rPr>
            </w:pPr>
            <w:r w:rsidRPr="00FA1A04">
              <w:rPr>
                <w:rFonts w:ascii="Arial" w:hAnsi="Arial" w:cs="Arial"/>
              </w:rPr>
              <w:t>4-7</w:t>
            </w:r>
          </w:p>
        </w:tc>
        <w:tc>
          <w:tcPr>
            <w:tcW w:w="3045" w:type="dxa"/>
            <w:tcBorders>
              <w:top w:val="nil"/>
              <w:left w:val="nil"/>
              <w:bottom w:val="single" w:sz="8" w:space="0" w:color="auto"/>
              <w:right w:val="single" w:sz="8" w:space="0" w:color="auto"/>
            </w:tcBorders>
            <w:tcMar>
              <w:top w:w="0" w:type="dxa"/>
              <w:left w:w="108" w:type="dxa"/>
              <w:bottom w:w="0" w:type="dxa"/>
              <w:right w:w="108" w:type="dxa"/>
            </w:tcMar>
            <w:hideMark/>
          </w:tcPr>
          <w:p w14:paraId="3FC959CE" w14:textId="77777777" w:rsidR="00044530" w:rsidRPr="00FA1A04" w:rsidRDefault="00044530" w:rsidP="00FA1A04">
            <w:pPr>
              <w:spacing w:after="0" w:line="240" w:lineRule="auto"/>
              <w:jc w:val="center"/>
              <w:rPr>
                <w:rFonts w:ascii="Arial" w:hAnsi="Arial" w:cs="Arial"/>
              </w:rPr>
            </w:pPr>
            <w:r w:rsidRPr="00FA1A04">
              <w:rPr>
                <w:rFonts w:ascii="Arial" w:hAnsi="Arial" w:cs="Arial"/>
              </w:rPr>
              <w:t>25 days</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2A8712FF" w14:textId="77777777" w:rsidR="00044530" w:rsidRPr="00FA1A04" w:rsidRDefault="00044530" w:rsidP="00FA1A04">
            <w:pPr>
              <w:spacing w:after="0" w:line="240" w:lineRule="auto"/>
              <w:jc w:val="center"/>
              <w:rPr>
                <w:rFonts w:ascii="Arial" w:hAnsi="Arial" w:cs="Arial"/>
              </w:rPr>
            </w:pPr>
            <w:r w:rsidRPr="00FA1A04">
              <w:rPr>
                <w:rFonts w:ascii="Arial" w:hAnsi="Arial" w:cs="Arial"/>
              </w:rPr>
              <w:t>4-7</w:t>
            </w:r>
          </w:p>
        </w:tc>
        <w:tc>
          <w:tcPr>
            <w:tcW w:w="2465" w:type="dxa"/>
            <w:tcBorders>
              <w:top w:val="nil"/>
              <w:left w:val="nil"/>
              <w:bottom w:val="single" w:sz="8" w:space="0" w:color="auto"/>
              <w:right w:val="single" w:sz="8" w:space="0" w:color="auto"/>
            </w:tcBorders>
            <w:tcMar>
              <w:top w:w="0" w:type="dxa"/>
              <w:left w:w="108" w:type="dxa"/>
              <w:bottom w:w="0" w:type="dxa"/>
              <w:right w:w="108" w:type="dxa"/>
            </w:tcMar>
            <w:hideMark/>
          </w:tcPr>
          <w:p w14:paraId="1AF08E57" w14:textId="77777777" w:rsidR="00044530" w:rsidRPr="00FA1A04" w:rsidRDefault="00044530" w:rsidP="00FA1A04">
            <w:pPr>
              <w:spacing w:after="0" w:line="240" w:lineRule="auto"/>
              <w:jc w:val="center"/>
              <w:rPr>
                <w:rFonts w:ascii="Arial" w:hAnsi="Arial" w:cs="Arial"/>
              </w:rPr>
            </w:pPr>
            <w:r w:rsidRPr="00FA1A04">
              <w:rPr>
                <w:rFonts w:ascii="Arial" w:hAnsi="Arial" w:cs="Arial"/>
              </w:rPr>
              <w:t>30 days</w:t>
            </w:r>
          </w:p>
        </w:tc>
      </w:tr>
      <w:tr w:rsidR="00044530" w:rsidRPr="00FA1A04" w14:paraId="3DA278EB" w14:textId="77777777" w:rsidTr="00F539B3">
        <w:trPr>
          <w:trHeight w:val="278"/>
          <w:jc w:val="right"/>
        </w:trPr>
        <w:tc>
          <w:tcPr>
            <w:tcW w:w="1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40E65F" w14:textId="77777777" w:rsidR="00044530" w:rsidRPr="00FA1A04" w:rsidRDefault="00044530" w:rsidP="00FA1A04">
            <w:pPr>
              <w:spacing w:after="0" w:line="240" w:lineRule="auto"/>
              <w:jc w:val="center"/>
              <w:rPr>
                <w:rFonts w:ascii="Arial" w:hAnsi="Arial" w:cs="Arial"/>
              </w:rPr>
            </w:pPr>
            <w:r w:rsidRPr="00FA1A04">
              <w:rPr>
                <w:rFonts w:ascii="Arial" w:hAnsi="Arial" w:cs="Arial"/>
              </w:rPr>
              <w:t>8-9</w:t>
            </w:r>
          </w:p>
        </w:tc>
        <w:tc>
          <w:tcPr>
            <w:tcW w:w="3045" w:type="dxa"/>
            <w:tcBorders>
              <w:top w:val="nil"/>
              <w:left w:val="nil"/>
              <w:bottom w:val="single" w:sz="8" w:space="0" w:color="auto"/>
              <w:right w:val="single" w:sz="8" w:space="0" w:color="auto"/>
            </w:tcBorders>
            <w:tcMar>
              <w:top w:w="0" w:type="dxa"/>
              <w:left w:w="108" w:type="dxa"/>
              <w:bottom w:w="0" w:type="dxa"/>
              <w:right w:w="108" w:type="dxa"/>
            </w:tcMar>
            <w:hideMark/>
          </w:tcPr>
          <w:p w14:paraId="49D2CF22" w14:textId="77777777" w:rsidR="00044530" w:rsidRPr="00FA1A04" w:rsidRDefault="00044530" w:rsidP="00FA1A04">
            <w:pPr>
              <w:spacing w:after="0" w:line="240" w:lineRule="auto"/>
              <w:jc w:val="center"/>
              <w:rPr>
                <w:rFonts w:ascii="Arial" w:hAnsi="Arial" w:cs="Arial"/>
              </w:rPr>
            </w:pPr>
            <w:r w:rsidRPr="00FA1A04">
              <w:rPr>
                <w:rFonts w:ascii="Arial" w:hAnsi="Arial" w:cs="Arial"/>
              </w:rPr>
              <w:t>27 days</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376138AC" w14:textId="77777777" w:rsidR="00044530" w:rsidRPr="00FA1A04" w:rsidRDefault="00044530" w:rsidP="00FA1A04">
            <w:pPr>
              <w:spacing w:after="0" w:line="240" w:lineRule="auto"/>
              <w:jc w:val="center"/>
              <w:rPr>
                <w:rFonts w:ascii="Arial" w:hAnsi="Arial" w:cs="Arial"/>
              </w:rPr>
            </w:pPr>
            <w:r w:rsidRPr="00FA1A04">
              <w:rPr>
                <w:rFonts w:ascii="Arial" w:hAnsi="Arial" w:cs="Arial"/>
              </w:rPr>
              <w:t>8-9</w:t>
            </w:r>
          </w:p>
        </w:tc>
        <w:tc>
          <w:tcPr>
            <w:tcW w:w="2465" w:type="dxa"/>
            <w:tcBorders>
              <w:top w:val="nil"/>
              <w:left w:val="nil"/>
              <w:bottom w:val="single" w:sz="8" w:space="0" w:color="auto"/>
              <w:right w:val="single" w:sz="8" w:space="0" w:color="auto"/>
            </w:tcBorders>
            <w:tcMar>
              <w:top w:w="0" w:type="dxa"/>
              <w:left w:w="108" w:type="dxa"/>
              <w:bottom w:w="0" w:type="dxa"/>
              <w:right w:w="108" w:type="dxa"/>
            </w:tcMar>
            <w:hideMark/>
          </w:tcPr>
          <w:p w14:paraId="27C7F8DA" w14:textId="77777777" w:rsidR="00044530" w:rsidRPr="00FA1A04" w:rsidRDefault="00044530" w:rsidP="00FA1A04">
            <w:pPr>
              <w:spacing w:after="0" w:line="240" w:lineRule="auto"/>
              <w:jc w:val="center"/>
              <w:rPr>
                <w:rFonts w:ascii="Arial" w:hAnsi="Arial" w:cs="Arial"/>
              </w:rPr>
            </w:pPr>
            <w:r w:rsidRPr="00FA1A04">
              <w:rPr>
                <w:rFonts w:ascii="Arial" w:hAnsi="Arial" w:cs="Arial"/>
              </w:rPr>
              <w:t>30 days</w:t>
            </w:r>
          </w:p>
        </w:tc>
      </w:tr>
    </w:tbl>
    <w:p w14:paraId="1D05B247" w14:textId="77777777" w:rsidR="00044530" w:rsidRPr="00FA1A04" w:rsidRDefault="00044530" w:rsidP="00FA1A04">
      <w:pPr>
        <w:pStyle w:val="ListParagraph"/>
        <w:spacing w:after="0" w:line="240" w:lineRule="auto"/>
        <w:rPr>
          <w:rFonts w:ascii="Arial" w:hAnsi="Arial" w:cs="Arial"/>
        </w:rPr>
      </w:pPr>
    </w:p>
    <w:p w14:paraId="7E951EA3" w14:textId="77777777" w:rsidR="005A4991" w:rsidRPr="00FA1A04" w:rsidRDefault="001456D0" w:rsidP="002D1DED">
      <w:pPr>
        <w:pStyle w:val="ListParagraph"/>
        <w:numPr>
          <w:ilvl w:val="0"/>
          <w:numId w:val="1"/>
        </w:numPr>
        <w:spacing w:after="0" w:line="240" w:lineRule="auto"/>
        <w:ind w:left="357" w:hanging="357"/>
        <w:rPr>
          <w:rStyle w:val="Hyperlink"/>
          <w:rFonts w:ascii="Arial" w:hAnsi="Arial" w:cs="Arial"/>
        </w:rPr>
      </w:pPr>
      <w:r w:rsidRPr="00F539B3">
        <w:rPr>
          <w:rFonts w:ascii="Arial" w:hAnsi="Arial" w:cs="Arial"/>
        </w:rPr>
        <w:t>More information about the department</w:t>
      </w:r>
      <w:r w:rsidR="00AF0D3F" w:rsidRPr="00F539B3">
        <w:rPr>
          <w:rFonts w:ascii="Arial" w:hAnsi="Arial" w:cs="Arial"/>
        </w:rPr>
        <w:t xml:space="preserve"> can be found</w:t>
      </w:r>
      <w:r w:rsidR="003358DF" w:rsidRPr="00F539B3">
        <w:rPr>
          <w:rFonts w:ascii="Arial" w:hAnsi="Arial" w:cs="Arial"/>
        </w:rPr>
        <w:t xml:space="preserve"> here</w:t>
      </w:r>
      <w:r w:rsidR="00AF0D3F" w:rsidRPr="00F539B3">
        <w:rPr>
          <w:rFonts w:ascii="Arial" w:hAnsi="Arial" w:cs="Arial"/>
        </w:rPr>
        <w:t xml:space="preserve"> </w:t>
      </w:r>
      <w:r w:rsidR="005A4991" w:rsidRPr="00FA1A04">
        <w:rPr>
          <w:rFonts w:ascii="Arial" w:hAnsi="Arial" w:cs="Arial"/>
        </w:rPr>
        <w:fldChar w:fldCharType="begin"/>
      </w:r>
      <w:r w:rsidR="005A4991" w:rsidRPr="00FA1A04">
        <w:rPr>
          <w:rFonts w:ascii="Arial" w:hAnsi="Arial" w:cs="Arial"/>
        </w:rPr>
        <w:instrText xml:space="preserve"> HYPERLINK "https://www.brighton.ac.uk/about-us/contact-us/academic-departments/index.aspx" \o "Academic departments" </w:instrText>
      </w:r>
      <w:r w:rsidR="005A4991" w:rsidRPr="00FA1A04">
        <w:rPr>
          <w:rFonts w:ascii="Arial" w:hAnsi="Arial" w:cs="Arial"/>
        </w:rPr>
        <w:fldChar w:fldCharType="separate"/>
      </w:r>
      <w:r w:rsidR="005A4991" w:rsidRPr="00FA1A04">
        <w:rPr>
          <w:rStyle w:val="Hyperlink"/>
          <w:rFonts w:ascii="Arial" w:hAnsi="Arial" w:cs="Arial"/>
        </w:rPr>
        <w:t xml:space="preserve">Academic departments (schools and colleges) </w:t>
      </w:r>
    </w:p>
    <w:p w14:paraId="39C5530B" w14:textId="77777777" w:rsidR="007D618C" w:rsidRPr="00FA1A04" w:rsidRDefault="005A4991" w:rsidP="002D1DED">
      <w:pPr>
        <w:pStyle w:val="ListParagraph"/>
        <w:numPr>
          <w:ilvl w:val="0"/>
          <w:numId w:val="1"/>
        </w:numPr>
        <w:spacing w:after="0" w:line="240" w:lineRule="auto"/>
        <w:ind w:left="357" w:hanging="357"/>
        <w:rPr>
          <w:rFonts w:ascii="Arial" w:hAnsi="Arial" w:cs="Arial"/>
        </w:rPr>
      </w:pPr>
      <w:r w:rsidRPr="00FA1A04">
        <w:rPr>
          <w:rFonts w:ascii="Arial" w:hAnsi="Arial" w:cs="Arial"/>
        </w:rPr>
        <w:fldChar w:fldCharType="end"/>
      </w:r>
      <w:r w:rsidR="007D618C" w:rsidRPr="00FA1A04">
        <w:rPr>
          <w:rFonts w:ascii="Arial" w:hAnsi="Arial" w:cs="Arial"/>
        </w:rPr>
        <w:t xml:space="preserve">Read the University’s </w:t>
      </w:r>
      <w:hyperlink r:id="rId15" w:history="1">
        <w:r w:rsidR="007D618C" w:rsidRPr="00FA1A04">
          <w:rPr>
            <w:rStyle w:val="Hyperlink"/>
            <w:rFonts w:ascii="Arial" w:hAnsi="Arial" w:cs="Arial"/>
          </w:rPr>
          <w:t>2016 - 2021 Strategy</w:t>
        </w:r>
      </w:hyperlink>
      <w:r w:rsidR="007D618C" w:rsidRPr="00FA1A04">
        <w:rPr>
          <w:rFonts w:ascii="Arial" w:hAnsi="Arial" w:cs="Arial"/>
        </w:rPr>
        <w:t xml:space="preserve"> </w:t>
      </w:r>
    </w:p>
    <w:p w14:paraId="620FA256" w14:textId="77777777" w:rsidR="00E027E3" w:rsidRPr="00FA1A04" w:rsidRDefault="00EE4D72" w:rsidP="002D1DED">
      <w:pPr>
        <w:pStyle w:val="ListParagraph"/>
        <w:numPr>
          <w:ilvl w:val="0"/>
          <w:numId w:val="1"/>
        </w:numPr>
        <w:spacing w:after="0" w:line="240" w:lineRule="auto"/>
        <w:ind w:left="357" w:hanging="357"/>
        <w:jc w:val="both"/>
        <w:rPr>
          <w:rStyle w:val="Hyperlink"/>
          <w:rFonts w:ascii="Arial" w:hAnsi="Arial" w:cs="Arial"/>
          <w:color w:val="auto"/>
          <w:u w:val="none"/>
        </w:rPr>
      </w:pPr>
      <w:r w:rsidRPr="00FA1A04">
        <w:rPr>
          <w:rFonts w:ascii="Arial" w:hAnsi="Arial" w:cs="Arial"/>
        </w:rPr>
        <w:t>The U</w:t>
      </w:r>
      <w:r w:rsidR="00177727" w:rsidRPr="00FA1A04">
        <w:rPr>
          <w:rFonts w:ascii="Arial" w:hAnsi="Arial" w:cs="Arial"/>
        </w:rPr>
        <w:t xml:space="preserve">niversity has an attractive range of benefits and you can find more information about them on our </w:t>
      </w:r>
      <w:hyperlink r:id="rId16" w:history="1">
        <w:r w:rsidR="00545A06" w:rsidRPr="00FA1A04">
          <w:rPr>
            <w:rStyle w:val="Hyperlink"/>
            <w:rFonts w:ascii="Arial" w:hAnsi="Arial" w:cs="Arial"/>
          </w:rPr>
          <w:t>website</w:t>
        </w:r>
      </w:hyperlink>
    </w:p>
    <w:p w14:paraId="0CD3B92D" w14:textId="77777777" w:rsidR="003E125D" w:rsidRDefault="003E125D" w:rsidP="003E125D">
      <w:pPr>
        <w:pStyle w:val="ListParagraph"/>
        <w:spacing w:after="0" w:line="240" w:lineRule="auto"/>
        <w:ind w:left="357"/>
        <w:rPr>
          <w:rFonts w:ascii="Arial" w:hAnsi="Arial" w:cs="Arial"/>
        </w:rPr>
      </w:pPr>
    </w:p>
    <w:p w14:paraId="3173B775" w14:textId="77777777" w:rsidR="00DA7098" w:rsidRDefault="00DA7098" w:rsidP="003E125D">
      <w:pPr>
        <w:pStyle w:val="ListParagraph"/>
        <w:spacing w:after="0" w:line="240" w:lineRule="auto"/>
        <w:ind w:left="357"/>
        <w:rPr>
          <w:rFonts w:ascii="Arial" w:hAnsi="Arial" w:cs="Arial"/>
        </w:rPr>
      </w:pPr>
    </w:p>
    <w:p w14:paraId="3F51E19D" w14:textId="77777777" w:rsidR="00DA7098" w:rsidRDefault="00DA7098" w:rsidP="003E125D">
      <w:pPr>
        <w:pStyle w:val="ListParagraph"/>
        <w:spacing w:after="0" w:line="240" w:lineRule="auto"/>
        <w:ind w:left="357"/>
        <w:rPr>
          <w:rFonts w:ascii="Arial" w:hAnsi="Arial" w:cs="Arial"/>
        </w:rPr>
      </w:pPr>
    </w:p>
    <w:p w14:paraId="43492345" w14:textId="0D721240" w:rsidR="00E027E3" w:rsidRPr="003E125D" w:rsidRDefault="005A4991" w:rsidP="003E125D">
      <w:pPr>
        <w:pStyle w:val="ListParagraph"/>
        <w:spacing w:after="0" w:line="240" w:lineRule="auto"/>
        <w:ind w:left="357"/>
        <w:rPr>
          <w:rFonts w:ascii="Arial" w:hAnsi="Arial" w:cs="Arial"/>
        </w:rPr>
      </w:pPr>
      <w:r w:rsidRPr="003E125D">
        <w:rPr>
          <w:rFonts w:ascii="Arial" w:hAnsi="Arial" w:cs="Arial"/>
        </w:rPr>
        <w:t>Date:</w:t>
      </w:r>
      <w:r w:rsidR="002C0810" w:rsidRPr="003E125D">
        <w:rPr>
          <w:rFonts w:ascii="Arial" w:hAnsi="Arial" w:cs="Arial"/>
        </w:rPr>
        <w:t xml:space="preserve">  </w:t>
      </w:r>
      <w:r w:rsidR="00353D5A">
        <w:rPr>
          <w:rFonts w:ascii="Arial" w:hAnsi="Arial" w:cs="Arial"/>
        </w:rPr>
        <w:t xml:space="preserve">November </w:t>
      </w:r>
      <w:r w:rsidR="00DA7098">
        <w:rPr>
          <w:rFonts w:ascii="Arial" w:hAnsi="Arial" w:cs="Arial"/>
        </w:rPr>
        <w:t>2019 – Final</w:t>
      </w:r>
    </w:p>
    <w:sectPr w:rsidR="00E027E3" w:rsidRPr="003E125D">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02C8FD" w14:textId="77777777" w:rsidR="001452A1" w:rsidRDefault="001452A1" w:rsidP="000742F4">
      <w:pPr>
        <w:spacing w:after="0" w:line="240" w:lineRule="auto"/>
      </w:pPr>
      <w:r>
        <w:separator/>
      </w:r>
    </w:p>
  </w:endnote>
  <w:endnote w:type="continuationSeparator" w:id="0">
    <w:p w14:paraId="7B79F2DB" w14:textId="77777777" w:rsidR="001452A1" w:rsidRDefault="001452A1" w:rsidP="00074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6BF73" w14:textId="77777777" w:rsidR="005518E9" w:rsidRDefault="005518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D9787" w14:textId="77777777" w:rsidR="00A6540A" w:rsidRDefault="00A6540A">
    <w:pPr>
      <w:pStyle w:val="Footer"/>
    </w:pPr>
  </w:p>
  <w:p w14:paraId="25BB1460" w14:textId="77777777" w:rsidR="00A6540A" w:rsidRDefault="00A654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8694F" w14:textId="77777777" w:rsidR="005518E9" w:rsidRDefault="005518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345FA8" w14:textId="77777777" w:rsidR="001452A1" w:rsidRDefault="001452A1" w:rsidP="000742F4">
      <w:pPr>
        <w:spacing w:after="0" w:line="240" w:lineRule="auto"/>
      </w:pPr>
      <w:r>
        <w:separator/>
      </w:r>
    </w:p>
  </w:footnote>
  <w:footnote w:type="continuationSeparator" w:id="0">
    <w:p w14:paraId="676EC24E" w14:textId="77777777" w:rsidR="001452A1" w:rsidRDefault="001452A1" w:rsidP="00074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2E749" w14:textId="0AA0A26B" w:rsidR="005518E9" w:rsidRDefault="000F1865">
    <w:pPr>
      <w:pStyle w:val="Header"/>
    </w:pPr>
    <w:r>
      <w:rPr>
        <w:noProof/>
      </w:rPr>
      <w:pict w14:anchorId="4F83A9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5054417" o:spid="_x0000_s4099" type="#_x0000_t136" alt="" style="position:absolute;margin-left:0;margin-top:0;width:451.3pt;height:697.9pt;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25F25" w14:textId="0EF004DF" w:rsidR="00A6540A" w:rsidRDefault="000F1865">
    <w:pPr>
      <w:pStyle w:val="Header"/>
    </w:pPr>
    <w:r>
      <w:rPr>
        <w:noProof/>
      </w:rPr>
      <w:pict w14:anchorId="28F7A7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5054418" o:spid="_x0000_s4098" type="#_x0000_t136" alt="" style="position:absolute;margin-left:0;margin-top:0;width:451.3pt;height:697.9pt;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w10:wrap anchorx="margin" anchory="margin"/>
        </v:shape>
      </w:pict>
    </w:r>
    <w:r w:rsidR="00A6540A">
      <w:ptab w:relativeTo="margin" w:alignment="center" w:leader="none"/>
    </w:r>
    <w:r w:rsidR="00A6540A">
      <w:tab/>
    </w:r>
    <w:r w:rsidR="00A6540A" w:rsidRPr="000742F4">
      <w:rPr>
        <w:rFonts w:ascii="Arial" w:hAnsi="Arial" w:cs="Arial"/>
        <w:sz w:val="28"/>
        <w:szCs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BEFD1" w14:textId="605A1896" w:rsidR="005518E9" w:rsidRDefault="000F1865">
    <w:pPr>
      <w:pStyle w:val="Header"/>
    </w:pPr>
    <w:r>
      <w:rPr>
        <w:noProof/>
      </w:rPr>
      <w:pict w14:anchorId="7B6E27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5054416" o:spid="_x0000_s4097" type="#_x0000_t136" alt="" style="position:absolute;margin-left:0;margin-top:0;width:451.3pt;height:697.9pt;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61FB4"/>
    <w:multiLevelType w:val="multilevel"/>
    <w:tmpl w:val="08DC5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186230"/>
    <w:multiLevelType w:val="hybridMultilevel"/>
    <w:tmpl w:val="62168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2C4629"/>
    <w:multiLevelType w:val="hybridMultilevel"/>
    <w:tmpl w:val="25E0471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F1C85"/>
    <w:multiLevelType w:val="hybridMultilevel"/>
    <w:tmpl w:val="6A7A2428"/>
    <w:lvl w:ilvl="0" w:tplc="64BCFB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14465E"/>
    <w:multiLevelType w:val="hybridMultilevel"/>
    <w:tmpl w:val="77DE0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9876B4"/>
    <w:multiLevelType w:val="multilevel"/>
    <w:tmpl w:val="DF767762"/>
    <w:lvl w:ilvl="0">
      <w:start w:val="1"/>
      <w:numFmt w:val="decimal"/>
      <w:lvlText w:val="%1."/>
      <w:lvlJc w:val="left"/>
      <w:pPr>
        <w:ind w:left="2487" w:hanging="360"/>
      </w:pPr>
      <w:rPr>
        <w:rFonts w:hint="default"/>
        <w:b/>
      </w:rPr>
    </w:lvl>
    <w:lvl w:ilvl="1">
      <w:start w:val="1"/>
      <w:numFmt w:val="decimal"/>
      <w:isLgl/>
      <w:lvlText w:val="%1.%2"/>
      <w:lvlJc w:val="left"/>
      <w:pPr>
        <w:ind w:left="2487" w:hanging="360"/>
      </w:pPr>
      <w:rPr>
        <w:rFonts w:hint="default"/>
      </w:rPr>
    </w:lvl>
    <w:lvl w:ilvl="2">
      <w:start w:val="1"/>
      <w:numFmt w:val="decimal"/>
      <w:isLgl/>
      <w:lvlText w:val="%1.%2.%3"/>
      <w:lvlJc w:val="left"/>
      <w:pPr>
        <w:ind w:left="2847"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207" w:hanging="1080"/>
      </w:pPr>
      <w:rPr>
        <w:rFonts w:hint="default"/>
      </w:rPr>
    </w:lvl>
    <w:lvl w:ilvl="5">
      <w:start w:val="1"/>
      <w:numFmt w:val="decimal"/>
      <w:isLgl/>
      <w:lvlText w:val="%1.%2.%3.%4.%5.%6"/>
      <w:lvlJc w:val="left"/>
      <w:pPr>
        <w:ind w:left="3207" w:hanging="1080"/>
      </w:pPr>
      <w:rPr>
        <w:rFonts w:hint="default"/>
      </w:rPr>
    </w:lvl>
    <w:lvl w:ilvl="6">
      <w:start w:val="1"/>
      <w:numFmt w:val="decimal"/>
      <w:isLgl/>
      <w:lvlText w:val="%1.%2.%3.%4.%5.%6.%7"/>
      <w:lvlJc w:val="left"/>
      <w:pPr>
        <w:ind w:left="3567" w:hanging="1440"/>
      </w:pPr>
      <w:rPr>
        <w:rFonts w:hint="default"/>
      </w:rPr>
    </w:lvl>
    <w:lvl w:ilvl="7">
      <w:start w:val="1"/>
      <w:numFmt w:val="decimal"/>
      <w:isLgl/>
      <w:lvlText w:val="%1.%2.%3.%4.%5.%6.%7.%8"/>
      <w:lvlJc w:val="left"/>
      <w:pPr>
        <w:ind w:left="3567" w:hanging="1440"/>
      </w:pPr>
      <w:rPr>
        <w:rFonts w:hint="default"/>
      </w:rPr>
    </w:lvl>
    <w:lvl w:ilvl="8">
      <w:start w:val="1"/>
      <w:numFmt w:val="decimal"/>
      <w:isLgl/>
      <w:lvlText w:val="%1.%2.%3.%4.%5.%6.%7.%8.%9"/>
      <w:lvlJc w:val="left"/>
      <w:pPr>
        <w:ind w:left="3567" w:hanging="1440"/>
      </w:pPr>
      <w:rPr>
        <w:rFonts w:hint="default"/>
      </w:rPr>
    </w:lvl>
  </w:abstractNum>
  <w:abstractNum w:abstractNumId="6" w15:restartNumberingAfterBreak="0">
    <w:nsid w:val="188A2582"/>
    <w:multiLevelType w:val="hybridMultilevel"/>
    <w:tmpl w:val="39D61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173F93"/>
    <w:multiLevelType w:val="hybridMultilevel"/>
    <w:tmpl w:val="5EE039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195450"/>
    <w:multiLevelType w:val="hybridMultilevel"/>
    <w:tmpl w:val="94841B38"/>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BC3779"/>
    <w:multiLevelType w:val="hybridMultilevel"/>
    <w:tmpl w:val="5468B52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4EF1585"/>
    <w:multiLevelType w:val="multilevel"/>
    <w:tmpl w:val="DF44ECE0"/>
    <w:lvl w:ilvl="0">
      <w:start w:val="1"/>
      <w:numFmt w:val="decimal"/>
      <w:lvlText w:val="%1."/>
      <w:lvlJc w:val="left"/>
      <w:pPr>
        <w:ind w:left="3651" w:hanging="360"/>
      </w:pPr>
    </w:lvl>
    <w:lvl w:ilvl="1">
      <w:start w:val="1"/>
      <w:numFmt w:val="decimal"/>
      <w:isLgl/>
      <w:lvlText w:val="%1.%2"/>
      <w:lvlJc w:val="left"/>
      <w:pPr>
        <w:ind w:left="3671" w:hanging="380"/>
      </w:pPr>
      <w:rPr>
        <w:rFonts w:hint="default"/>
      </w:rPr>
    </w:lvl>
    <w:lvl w:ilvl="2">
      <w:start w:val="1"/>
      <w:numFmt w:val="decimal"/>
      <w:isLgl/>
      <w:lvlText w:val="%1.%2.%3"/>
      <w:lvlJc w:val="left"/>
      <w:pPr>
        <w:ind w:left="4011" w:hanging="720"/>
      </w:pPr>
      <w:rPr>
        <w:rFonts w:hint="default"/>
      </w:rPr>
    </w:lvl>
    <w:lvl w:ilvl="3">
      <w:start w:val="1"/>
      <w:numFmt w:val="decimal"/>
      <w:isLgl/>
      <w:lvlText w:val="%1.%2.%3.%4"/>
      <w:lvlJc w:val="left"/>
      <w:pPr>
        <w:ind w:left="4011" w:hanging="720"/>
      </w:pPr>
      <w:rPr>
        <w:rFonts w:hint="default"/>
      </w:rPr>
    </w:lvl>
    <w:lvl w:ilvl="4">
      <w:start w:val="1"/>
      <w:numFmt w:val="decimal"/>
      <w:isLgl/>
      <w:lvlText w:val="%1.%2.%3.%4.%5"/>
      <w:lvlJc w:val="left"/>
      <w:pPr>
        <w:ind w:left="4371" w:hanging="1080"/>
      </w:pPr>
      <w:rPr>
        <w:rFonts w:hint="default"/>
      </w:rPr>
    </w:lvl>
    <w:lvl w:ilvl="5">
      <w:start w:val="1"/>
      <w:numFmt w:val="decimal"/>
      <w:isLgl/>
      <w:lvlText w:val="%1.%2.%3.%4.%5.%6"/>
      <w:lvlJc w:val="left"/>
      <w:pPr>
        <w:ind w:left="4371" w:hanging="1080"/>
      </w:pPr>
      <w:rPr>
        <w:rFonts w:hint="default"/>
      </w:rPr>
    </w:lvl>
    <w:lvl w:ilvl="6">
      <w:start w:val="1"/>
      <w:numFmt w:val="decimal"/>
      <w:isLgl/>
      <w:lvlText w:val="%1.%2.%3.%4.%5.%6.%7"/>
      <w:lvlJc w:val="left"/>
      <w:pPr>
        <w:ind w:left="4731" w:hanging="1440"/>
      </w:pPr>
      <w:rPr>
        <w:rFonts w:hint="default"/>
      </w:rPr>
    </w:lvl>
    <w:lvl w:ilvl="7">
      <w:start w:val="1"/>
      <w:numFmt w:val="decimal"/>
      <w:isLgl/>
      <w:lvlText w:val="%1.%2.%3.%4.%5.%6.%7.%8"/>
      <w:lvlJc w:val="left"/>
      <w:pPr>
        <w:ind w:left="4731" w:hanging="1440"/>
      </w:pPr>
      <w:rPr>
        <w:rFonts w:hint="default"/>
      </w:rPr>
    </w:lvl>
    <w:lvl w:ilvl="8">
      <w:start w:val="1"/>
      <w:numFmt w:val="decimal"/>
      <w:isLgl/>
      <w:lvlText w:val="%1.%2.%3.%4.%5.%6.%7.%8.%9"/>
      <w:lvlJc w:val="left"/>
      <w:pPr>
        <w:ind w:left="5091" w:hanging="1800"/>
      </w:pPr>
      <w:rPr>
        <w:rFonts w:hint="default"/>
      </w:rPr>
    </w:lvl>
  </w:abstractNum>
  <w:abstractNum w:abstractNumId="11" w15:restartNumberingAfterBreak="0">
    <w:nsid w:val="24EF21D5"/>
    <w:multiLevelType w:val="hybridMultilevel"/>
    <w:tmpl w:val="41FCAD86"/>
    <w:lvl w:ilvl="0" w:tplc="79FC2510">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2" w15:restartNumberingAfterBreak="0">
    <w:nsid w:val="290449A1"/>
    <w:multiLevelType w:val="hybridMultilevel"/>
    <w:tmpl w:val="E4CE6DD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7A68EC"/>
    <w:multiLevelType w:val="hybridMultilevel"/>
    <w:tmpl w:val="DCF652E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17121D"/>
    <w:multiLevelType w:val="hybridMultilevel"/>
    <w:tmpl w:val="2ECCD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A81872"/>
    <w:multiLevelType w:val="hybridMultilevel"/>
    <w:tmpl w:val="EAFA23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4E5519"/>
    <w:multiLevelType w:val="hybridMultilevel"/>
    <w:tmpl w:val="E8B02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FF6282"/>
    <w:multiLevelType w:val="hybridMultilevel"/>
    <w:tmpl w:val="AAEC9AAE"/>
    <w:lvl w:ilvl="0" w:tplc="08090003">
      <w:start w:val="1"/>
      <w:numFmt w:val="bullet"/>
      <w:lvlText w:val="o"/>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AD212FD"/>
    <w:multiLevelType w:val="hybridMultilevel"/>
    <w:tmpl w:val="320A0E36"/>
    <w:lvl w:ilvl="0" w:tplc="04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3D135C3"/>
    <w:multiLevelType w:val="hybridMultilevel"/>
    <w:tmpl w:val="62F6DD7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AD61A8D"/>
    <w:multiLevelType w:val="hybridMultilevel"/>
    <w:tmpl w:val="5CA477BC"/>
    <w:lvl w:ilvl="0" w:tplc="D2F6E324">
      <w:start w:val="1"/>
      <w:numFmt w:val="bullet"/>
      <w:pStyle w:val="Style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3D3F58"/>
    <w:multiLevelType w:val="hybridMultilevel"/>
    <w:tmpl w:val="B33C941E"/>
    <w:lvl w:ilvl="0" w:tplc="79FC251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C02492D"/>
    <w:multiLevelType w:val="multilevel"/>
    <w:tmpl w:val="1248D7C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C4D1B31"/>
    <w:multiLevelType w:val="multilevel"/>
    <w:tmpl w:val="98546C6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6E6721AF"/>
    <w:multiLevelType w:val="hybridMultilevel"/>
    <w:tmpl w:val="DB2821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F537FC2"/>
    <w:multiLevelType w:val="hybridMultilevel"/>
    <w:tmpl w:val="3342E60C"/>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9A2F0C"/>
    <w:multiLevelType w:val="hybridMultilevel"/>
    <w:tmpl w:val="64CC6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4E6269"/>
    <w:multiLevelType w:val="hybridMultilevel"/>
    <w:tmpl w:val="5F76C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3B1380"/>
    <w:multiLevelType w:val="hybridMultilevel"/>
    <w:tmpl w:val="82380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90645F"/>
    <w:multiLevelType w:val="hybridMultilevel"/>
    <w:tmpl w:val="9BB02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0006A9"/>
    <w:multiLevelType w:val="hybridMultilevel"/>
    <w:tmpl w:val="41A6CB3C"/>
    <w:lvl w:ilvl="0" w:tplc="683E90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7"/>
  </w:num>
  <w:num w:numId="4">
    <w:abstractNumId w:val="9"/>
  </w:num>
  <w:num w:numId="5">
    <w:abstractNumId w:val="12"/>
  </w:num>
  <w:num w:numId="6">
    <w:abstractNumId w:val="27"/>
  </w:num>
  <w:num w:numId="7">
    <w:abstractNumId w:val="16"/>
  </w:num>
  <w:num w:numId="8">
    <w:abstractNumId w:val="30"/>
  </w:num>
  <w:num w:numId="9">
    <w:abstractNumId w:val="4"/>
  </w:num>
  <w:num w:numId="10">
    <w:abstractNumId w:val="3"/>
  </w:num>
  <w:num w:numId="11">
    <w:abstractNumId w:val="29"/>
  </w:num>
  <w:num w:numId="12">
    <w:abstractNumId w:val="5"/>
  </w:num>
  <w:num w:numId="13">
    <w:abstractNumId w:val="10"/>
  </w:num>
  <w:num w:numId="14">
    <w:abstractNumId w:val="19"/>
  </w:num>
  <w:num w:numId="15">
    <w:abstractNumId w:val="23"/>
  </w:num>
  <w:num w:numId="16">
    <w:abstractNumId w:val="15"/>
  </w:num>
  <w:num w:numId="17">
    <w:abstractNumId w:val="28"/>
  </w:num>
  <w:num w:numId="18">
    <w:abstractNumId w:val="25"/>
  </w:num>
  <w:num w:numId="19">
    <w:abstractNumId w:val="22"/>
  </w:num>
  <w:num w:numId="20">
    <w:abstractNumId w:val="8"/>
  </w:num>
  <w:num w:numId="21">
    <w:abstractNumId w:val="13"/>
  </w:num>
  <w:num w:numId="22">
    <w:abstractNumId w:val="18"/>
  </w:num>
  <w:num w:numId="23">
    <w:abstractNumId w:val="14"/>
  </w:num>
  <w:num w:numId="24">
    <w:abstractNumId w:val="26"/>
  </w:num>
  <w:num w:numId="25">
    <w:abstractNumId w:val="21"/>
  </w:num>
  <w:num w:numId="26">
    <w:abstractNumId w:val="24"/>
  </w:num>
  <w:num w:numId="27">
    <w:abstractNumId w:val="2"/>
  </w:num>
  <w:num w:numId="28">
    <w:abstractNumId w:val="17"/>
  </w:num>
  <w:num w:numId="29">
    <w:abstractNumId w:val="6"/>
  </w:num>
  <w:num w:numId="30">
    <w:abstractNumId w:val="0"/>
  </w:num>
  <w:num w:numId="31">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D71"/>
    <w:rsid w:val="00003919"/>
    <w:rsid w:val="00004429"/>
    <w:rsid w:val="00006C32"/>
    <w:rsid w:val="00012B2C"/>
    <w:rsid w:val="00014F31"/>
    <w:rsid w:val="0001539A"/>
    <w:rsid w:val="0001685C"/>
    <w:rsid w:val="00017F19"/>
    <w:rsid w:val="00024DE4"/>
    <w:rsid w:val="00025531"/>
    <w:rsid w:val="000270ED"/>
    <w:rsid w:val="00027183"/>
    <w:rsid w:val="00031981"/>
    <w:rsid w:val="00031B14"/>
    <w:rsid w:val="00041635"/>
    <w:rsid w:val="000428AF"/>
    <w:rsid w:val="00044530"/>
    <w:rsid w:val="000450DB"/>
    <w:rsid w:val="0004514C"/>
    <w:rsid w:val="000513A3"/>
    <w:rsid w:val="000609D9"/>
    <w:rsid w:val="00060FA1"/>
    <w:rsid w:val="000675A3"/>
    <w:rsid w:val="000711B7"/>
    <w:rsid w:val="00071B0D"/>
    <w:rsid w:val="000728A4"/>
    <w:rsid w:val="00072B74"/>
    <w:rsid w:val="000742F4"/>
    <w:rsid w:val="00074428"/>
    <w:rsid w:val="00096FBB"/>
    <w:rsid w:val="000A141B"/>
    <w:rsid w:val="000A262D"/>
    <w:rsid w:val="000B1074"/>
    <w:rsid w:val="000B32A0"/>
    <w:rsid w:val="000B5681"/>
    <w:rsid w:val="000B7DAC"/>
    <w:rsid w:val="000D2E62"/>
    <w:rsid w:val="000D46DA"/>
    <w:rsid w:val="000D7E78"/>
    <w:rsid w:val="000E4D59"/>
    <w:rsid w:val="000F1865"/>
    <w:rsid w:val="000F67DE"/>
    <w:rsid w:val="000F7EAE"/>
    <w:rsid w:val="00102498"/>
    <w:rsid w:val="00104451"/>
    <w:rsid w:val="0010495C"/>
    <w:rsid w:val="0012019D"/>
    <w:rsid w:val="001225E0"/>
    <w:rsid w:val="00122E06"/>
    <w:rsid w:val="0012448F"/>
    <w:rsid w:val="00132D33"/>
    <w:rsid w:val="001452A1"/>
    <w:rsid w:val="001456D0"/>
    <w:rsid w:val="00155819"/>
    <w:rsid w:val="00165B6B"/>
    <w:rsid w:val="001702D2"/>
    <w:rsid w:val="0017096F"/>
    <w:rsid w:val="00177727"/>
    <w:rsid w:val="00185984"/>
    <w:rsid w:val="00191CD8"/>
    <w:rsid w:val="00197A64"/>
    <w:rsid w:val="001A0D91"/>
    <w:rsid w:val="001A3C81"/>
    <w:rsid w:val="001A3E55"/>
    <w:rsid w:val="001A5E62"/>
    <w:rsid w:val="001A6294"/>
    <w:rsid w:val="001B10CF"/>
    <w:rsid w:val="001B242D"/>
    <w:rsid w:val="001B245B"/>
    <w:rsid w:val="001B3875"/>
    <w:rsid w:val="001B5A00"/>
    <w:rsid w:val="001C1579"/>
    <w:rsid w:val="001C2919"/>
    <w:rsid w:val="001C705A"/>
    <w:rsid w:val="001E6A7A"/>
    <w:rsid w:val="001F661D"/>
    <w:rsid w:val="001F7EFF"/>
    <w:rsid w:val="002001B5"/>
    <w:rsid w:val="002002D0"/>
    <w:rsid w:val="00204D56"/>
    <w:rsid w:val="002068EF"/>
    <w:rsid w:val="00216D7A"/>
    <w:rsid w:val="00216FEE"/>
    <w:rsid w:val="002220D8"/>
    <w:rsid w:val="00226EA4"/>
    <w:rsid w:val="00233151"/>
    <w:rsid w:val="0023401D"/>
    <w:rsid w:val="00234CF9"/>
    <w:rsid w:val="002409F7"/>
    <w:rsid w:val="0024332E"/>
    <w:rsid w:val="0025148E"/>
    <w:rsid w:val="00255652"/>
    <w:rsid w:val="0026043B"/>
    <w:rsid w:val="00260D3B"/>
    <w:rsid w:val="00264655"/>
    <w:rsid w:val="00273C0B"/>
    <w:rsid w:val="00273F9E"/>
    <w:rsid w:val="00274CF8"/>
    <w:rsid w:val="00281552"/>
    <w:rsid w:val="00286C55"/>
    <w:rsid w:val="00290F6E"/>
    <w:rsid w:val="00294B38"/>
    <w:rsid w:val="00294E66"/>
    <w:rsid w:val="00295BE2"/>
    <w:rsid w:val="002A21E2"/>
    <w:rsid w:val="002A2C1E"/>
    <w:rsid w:val="002A4A23"/>
    <w:rsid w:val="002A691C"/>
    <w:rsid w:val="002B3CA7"/>
    <w:rsid w:val="002B59D2"/>
    <w:rsid w:val="002C00D5"/>
    <w:rsid w:val="002C0810"/>
    <w:rsid w:val="002C4FEF"/>
    <w:rsid w:val="002C6045"/>
    <w:rsid w:val="002D1DED"/>
    <w:rsid w:val="002D23AC"/>
    <w:rsid w:val="002D313A"/>
    <w:rsid w:val="002D4BF6"/>
    <w:rsid w:val="002D78AE"/>
    <w:rsid w:val="002D796D"/>
    <w:rsid w:val="002E0230"/>
    <w:rsid w:val="002E1641"/>
    <w:rsid w:val="002E2399"/>
    <w:rsid w:val="002E4C9F"/>
    <w:rsid w:val="002E5D71"/>
    <w:rsid w:val="002F01F2"/>
    <w:rsid w:val="002F0717"/>
    <w:rsid w:val="002F0C0F"/>
    <w:rsid w:val="002F10B7"/>
    <w:rsid w:val="002F253E"/>
    <w:rsid w:val="002F4B79"/>
    <w:rsid w:val="002F65B2"/>
    <w:rsid w:val="002F6DCA"/>
    <w:rsid w:val="00300470"/>
    <w:rsid w:val="0030073B"/>
    <w:rsid w:val="00300838"/>
    <w:rsid w:val="00301610"/>
    <w:rsid w:val="003055A4"/>
    <w:rsid w:val="0030586C"/>
    <w:rsid w:val="00322680"/>
    <w:rsid w:val="003303C2"/>
    <w:rsid w:val="003358DF"/>
    <w:rsid w:val="003402F1"/>
    <w:rsid w:val="00341818"/>
    <w:rsid w:val="0034522F"/>
    <w:rsid w:val="00345B72"/>
    <w:rsid w:val="00345F0D"/>
    <w:rsid w:val="00347798"/>
    <w:rsid w:val="00347DAD"/>
    <w:rsid w:val="00350424"/>
    <w:rsid w:val="00353D5A"/>
    <w:rsid w:val="003545FF"/>
    <w:rsid w:val="003554AC"/>
    <w:rsid w:val="003648EB"/>
    <w:rsid w:val="00364C4B"/>
    <w:rsid w:val="00372AAD"/>
    <w:rsid w:val="00373364"/>
    <w:rsid w:val="00375E0D"/>
    <w:rsid w:val="00381737"/>
    <w:rsid w:val="00382238"/>
    <w:rsid w:val="00384D78"/>
    <w:rsid w:val="00385943"/>
    <w:rsid w:val="00390C19"/>
    <w:rsid w:val="00394B45"/>
    <w:rsid w:val="00397F5E"/>
    <w:rsid w:val="003A11DD"/>
    <w:rsid w:val="003A3DFF"/>
    <w:rsid w:val="003A6CB4"/>
    <w:rsid w:val="003A6FCD"/>
    <w:rsid w:val="003B1D54"/>
    <w:rsid w:val="003B395E"/>
    <w:rsid w:val="003B4145"/>
    <w:rsid w:val="003B46C7"/>
    <w:rsid w:val="003B5F14"/>
    <w:rsid w:val="003C1E77"/>
    <w:rsid w:val="003C41E3"/>
    <w:rsid w:val="003C6124"/>
    <w:rsid w:val="003C6685"/>
    <w:rsid w:val="003D0706"/>
    <w:rsid w:val="003D1E59"/>
    <w:rsid w:val="003D1F57"/>
    <w:rsid w:val="003D40ED"/>
    <w:rsid w:val="003E125D"/>
    <w:rsid w:val="003E1BDE"/>
    <w:rsid w:val="003E3617"/>
    <w:rsid w:val="003E36F2"/>
    <w:rsid w:val="003E558D"/>
    <w:rsid w:val="003E5BA0"/>
    <w:rsid w:val="003E7A53"/>
    <w:rsid w:val="003F08D0"/>
    <w:rsid w:val="003F3886"/>
    <w:rsid w:val="003F517A"/>
    <w:rsid w:val="003F625D"/>
    <w:rsid w:val="003F71AC"/>
    <w:rsid w:val="00400521"/>
    <w:rsid w:val="00403D3E"/>
    <w:rsid w:val="00404529"/>
    <w:rsid w:val="00405DF5"/>
    <w:rsid w:val="004077F1"/>
    <w:rsid w:val="00410BC5"/>
    <w:rsid w:val="00412945"/>
    <w:rsid w:val="00421275"/>
    <w:rsid w:val="004250CB"/>
    <w:rsid w:val="00425B36"/>
    <w:rsid w:val="00425D82"/>
    <w:rsid w:val="00425EDE"/>
    <w:rsid w:val="00433671"/>
    <w:rsid w:val="00434220"/>
    <w:rsid w:val="00434409"/>
    <w:rsid w:val="00435202"/>
    <w:rsid w:val="00437178"/>
    <w:rsid w:val="004459C1"/>
    <w:rsid w:val="00445AAC"/>
    <w:rsid w:val="0045252F"/>
    <w:rsid w:val="00453919"/>
    <w:rsid w:val="004545CC"/>
    <w:rsid w:val="00456B83"/>
    <w:rsid w:val="00457C03"/>
    <w:rsid w:val="0046050E"/>
    <w:rsid w:val="00461936"/>
    <w:rsid w:val="00464BE0"/>
    <w:rsid w:val="004708C0"/>
    <w:rsid w:val="00473325"/>
    <w:rsid w:val="00474F11"/>
    <w:rsid w:val="00483294"/>
    <w:rsid w:val="00483E7E"/>
    <w:rsid w:val="0049421F"/>
    <w:rsid w:val="004968DC"/>
    <w:rsid w:val="00497EF7"/>
    <w:rsid w:val="004A1EC5"/>
    <w:rsid w:val="004B1EEC"/>
    <w:rsid w:val="004B210D"/>
    <w:rsid w:val="004C282A"/>
    <w:rsid w:val="004D401D"/>
    <w:rsid w:val="004D7B20"/>
    <w:rsid w:val="004E02D1"/>
    <w:rsid w:val="004E1736"/>
    <w:rsid w:val="004E382B"/>
    <w:rsid w:val="004E519B"/>
    <w:rsid w:val="004F04A6"/>
    <w:rsid w:val="004F0C50"/>
    <w:rsid w:val="004F6C0A"/>
    <w:rsid w:val="004F7335"/>
    <w:rsid w:val="004F733A"/>
    <w:rsid w:val="00500C88"/>
    <w:rsid w:val="00504462"/>
    <w:rsid w:val="00507733"/>
    <w:rsid w:val="00510DE4"/>
    <w:rsid w:val="00533BAD"/>
    <w:rsid w:val="00540390"/>
    <w:rsid w:val="00541C7F"/>
    <w:rsid w:val="00541CF6"/>
    <w:rsid w:val="00542A6F"/>
    <w:rsid w:val="005433C3"/>
    <w:rsid w:val="0054409E"/>
    <w:rsid w:val="00544F62"/>
    <w:rsid w:val="00545569"/>
    <w:rsid w:val="00545A06"/>
    <w:rsid w:val="00546618"/>
    <w:rsid w:val="005518E9"/>
    <w:rsid w:val="00551DE0"/>
    <w:rsid w:val="00552483"/>
    <w:rsid w:val="00555508"/>
    <w:rsid w:val="00561F62"/>
    <w:rsid w:val="00563046"/>
    <w:rsid w:val="005665D3"/>
    <w:rsid w:val="0056668E"/>
    <w:rsid w:val="005741DA"/>
    <w:rsid w:val="0057658D"/>
    <w:rsid w:val="00577105"/>
    <w:rsid w:val="00580B07"/>
    <w:rsid w:val="0058201B"/>
    <w:rsid w:val="005850DE"/>
    <w:rsid w:val="005861A9"/>
    <w:rsid w:val="00590D92"/>
    <w:rsid w:val="00595CCE"/>
    <w:rsid w:val="00597E6D"/>
    <w:rsid w:val="005A1A20"/>
    <w:rsid w:val="005A2304"/>
    <w:rsid w:val="005A27CE"/>
    <w:rsid w:val="005A4284"/>
    <w:rsid w:val="005A439B"/>
    <w:rsid w:val="005A4991"/>
    <w:rsid w:val="005A56AC"/>
    <w:rsid w:val="005A7132"/>
    <w:rsid w:val="005B0918"/>
    <w:rsid w:val="005B1F0D"/>
    <w:rsid w:val="005B2885"/>
    <w:rsid w:val="005C05DB"/>
    <w:rsid w:val="005C1C9E"/>
    <w:rsid w:val="005C3486"/>
    <w:rsid w:val="005D0C19"/>
    <w:rsid w:val="005D65F1"/>
    <w:rsid w:val="005D6B0F"/>
    <w:rsid w:val="005D7E9B"/>
    <w:rsid w:val="005E009B"/>
    <w:rsid w:val="005E13DE"/>
    <w:rsid w:val="005E17D2"/>
    <w:rsid w:val="005F11F6"/>
    <w:rsid w:val="005F13D8"/>
    <w:rsid w:val="005F238F"/>
    <w:rsid w:val="005F5F8D"/>
    <w:rsid w:val="005F6C7E"/>
    <w:rsid w:val="005F7418"/>
    <w:rsid w:val="00600B71"/>
    <w:rsid w:val="00600EB8"/>
    <w:rsid w:val="00612A49"/>
    <w:rsid w:val="0061496C"/>
    <w:rsid w:val="00614B45"/>
    <w:rsid w:val="00620060"/>
    <w:rsid w:val="00623C07"/>
    <w:rsid w:val="00623C4D"/>
    <w:rsid w:val="0062426E"/>
    <w:rsid w:val="00633FBA"/>
    <w:rsid w:val="00636D8D"/>
    <w:rsid w:val="0063726F"/>
    <w:rsid w:val="006372DE"/>
    <w:rsid w:val="006406E9"/>
    <w:rsid w:val="0064157C"/>
    <w:rsid w:val="00642A22"/>
    <w:rsid w:val="00644149"/>
    <w:rsid w:val="006446E6"/>
    <w:rsid w:val="00660444"/>
    <w:rsid w:val="0066085E"/>
    <w:rsid w:val="00664507"/>
    <w:rsid w:val="00664954"/>
    <w:rsid w:val="00664B79"/>
    <w:rsid w:val="00665A01"/>
    <w:rsid w:val="00671D4A"/>
    <w:rsid w:val="006727D4"/>
    <w:rsid w:val="006806FB"/>
    <w:rsid w:val="0068433F"/>
    <w:rsid w:val="006848EA"/>
    <w:rsid w:val="006901B7"/>
    <w:rsid w:val="0069071A"/>
    <w:rsid w:val="00690FA5"/>
    <w:rsid w:val="00692070"/>
    <w:rsid w:val="0069706B"/>
    <w:rsid w:val="00697DC6"/>
    <w:rsid w:val="006A5309"/>
    <w:rsid w:val="006A565C"/>
    <w:rsid w:val="006A6EE1"/>
    <w:rsid w:val="006B04FE"/>
    <w:rsid w:val="006B2E2B"/>
    <w:rsid w:val="006B356A"/>
    <w:rsid w:val="006B54C3"/>
    <w:rsid w:val="006C0662"/>
    <w:rsid w:val="006C19B1"/>
    <w:rsid w:val="006C4514"/>
    <w:rsid w:val="006C475D"/>
    <w:rsid w:val="006C66BC"/>
    <w:rsid w:val="006C6920"/>
    <w:rsid w:val="006C79A3"/>
    <w:rsid w:val="006D1EDF"/>
    <w:rsid w:val="006D256A"/>
    <w:rsid w:val="006D6140"/>
    <w:rsid w:val="006E08C9"/>
    <w:rsid w:val="006E609F"/>
    <w:rsid w:val="006E796D"/>
    <w:rsid w:val="006F207C"/>
    <w:rsid w:val="006F337D"/>
    <w:rsid w:val="006F4AD1"/>
    <w:rsid w:val="006F57F3"/>
    <w:rsid w:val="006F7241"/>
    <w:rsid w:val="006F7B36"/>
    <w:rsid w:val="00703BE3"/>
    <w:rsid w:val="00703DD5"/>
    <w:rsid w:val="00706060"/>
    <w:rsid w:val="007079AD"/>
    <w:rsid w:val="00707C7F"/>
    <w:rsid w:val="00713018"/>
    <w:rsid w:val="0072121D"/>
    <w:rsid w:val="0072285C"/>
    <w:rsid w:val="00723C1E"/>
    <w:rsid w:val="00724789"/>
    <w:rsid w:val="007333AA"/>
    <w:rsid w:val="00734702"/>
    <w:rsid w:val="00735031"/>
    <w:rsid w:val="00735B0F"/>
    <w:rsid w:val="00742EE6"/>
    <w:rsid w:val="007445E0"/>
    <w:rsid w:val="00744863"/>
    <w:rsid w:val="0074643E"/>
    <w:rsid w:val="00746DA0"/>
    <w:rsid w:val="0075042B"/>
    <w:rsid w:val="0075156A"/>
    <w:rsid w:val="007556B2"/>
    <w:rsid w:val="00755E76"/>
    <w:rsid w:val="0075699A"/>
    <w:rsid w:val="00757117"/>
    <w:rsid w:val="007644D9"/>
    <w:rsid w:val="007663F6"/>
    <w:rsid w:val="00767DAF"/>
    <w:rsid w:val="007734F4"/>
    <w:rsid w:val="00773B57"/>
    <w:rsid w:val="00783EEB"/>
    <w:rsid w:val="007848E6"/>
    <w:rsid w:val="00785F5C"/>
    <w:rsid w:val="00787946"/>
    <w:rsid w:val="0079580B"/>
    <w:rsid w:val="0079688B"/>
    <w:rsid w:val="00797086"/>
    <w:rsid w:val="007979E3"/>
    <w:rsid w:val="007A20C6"/>
    <w:rsid w:val="007A44A6"/>
    <w:rsid w:val="007A4FD2"/>
    <w:rsid w:val="007C3EDA"/>
    <w:rsid w:val="007C75DB"/>
    <w:rsid w:val="007D1EE7"/>
    <w:rsid w:val="007D2CC4"/>
    <w:rsid w:val="007D5A30"/>
    <w:rsid w:val="007D618C"/>
    <w:rsid w:val="007D6808"/>
    <w:rsid w:val="007E0C69"/>
    <w:rsid w:val="007E2172"/>
    <w:rsid w:val="007E4A89"/>
    <w:rsid w:val="007E4ED8"/>
    <w:rsid w:val="007E51FD"/>
    <w:rsid w:val="007F5484"/>
    <w:rsid w:val="0080004A"/>
    <w:rsid w:val="008016F9"/>
    <w:rsid w:val="00806766"/>
    <w:rsid w:val="00807F7D"/>
    <w:rsid w:val="008132B2"/>
    <w:rsid w:val="0082179E"/>
    <w:rsid w:val="00823618"/>
    <w:rsid w:val="00825A50"/>
    <w:rsid w:val="00826582"/>
    <w:rsid w:val="00826D59"/>
    <w:rsid w:val="00830BC1"/>
    <w:rsid w:val="00830D59"/>
    <w:rsid w:val="00830DFB"/>
    <w:rsid w:val="00831B62"/>
    <w:rsid w:val="0083258D"/>
    <w:rsid w:val="00847FFD"/>
    <w:rsid w:val="00854CC9"/>
    <w:rsid w:val="0085699C"/>
    <w:rsid w:val="00857404"/>
    <w:rsid w:val="008604D2"/>
    <w:rsid w:val="00872980"/>
    <w:rsid w:val="00876248"/>
    <w:rsid w:val="0088041E"/>
    <w:rsid w:val="00881BF8"/>
    <w:rsid w:val="00883CBE"/>
    <w:rsid w:val="008844F1"/>
    <w:rsid w:val="00887071"/>
    <w:rsid w:val="00887D6A"/>
    <w:rsid w:val="00891A56"/>
    <w:rsid w:val="00893C35"/>
    <w:rsid w:val="008977C2"/>
    <w:rsid w:val="008A1C6F"/>
    <w:rsid w:val="008A2503"/>
    <w:rsid w:val="008A53C8"/>
    <w:rsid w:val="008A6CE1"/>
    <w:rsid w:val="008A71AC"/>
    <w:rsid w:val="008B0015"/>
    <w:rsid w:val="008B16AB"/>
    <w:rsid w:val="008C16A3"/>
    <w:rsid w:val="008C374E"/>
    <w:rsid w:val="008C37DC"/>
    <w:rsid w:val="008C5CC4"/>
    <w:rsid w:val="008D1C8B"/>
    <w:rsid w:val="008D7C88"/>
    <w:rsid w:val="008E301F"/>
    <w:rsid w:val="008E54B5"/>
    <w:rsid w:val="008E7577"/>
    <w:rsid w:val="009044AB"/>
    <w:rsid w:val="00910B42"/>
    <w:rsid w:val="0091166C"/>
    <w:rsid w:val="0091199C"/>
    <w:rsid w:val="00911BCA"/>
    <w:rsid w:val="009133B4"/>
    <w:rsid w:val="009148D9"/>
    <w:rsid w:val="00922E48"/>
    <w:rsid w:val="00923E42"/>
    <w:rsid w:val="00924F62"/>
    <w:rsid w:val="009322E2"/>
    <w:rsid w:val="009354E6"/>
    <w:rsid w:val="00941935"/>
    <w:rsid w:val="009425D2"/>
    <w:rsid w:val="00944E89"/>
    <w:rsid w:val="0095023E"/>
    <w:rsid w:val="00952644"/>
    <w:rsid w:val="00956C66"/>
    <w:rsid w:val="00957055"/>
    <w:rsid w:val="00957EFA"/>
    <w:rsid w:val="00967BE0"/>
    <w:rsid w:val="0097133C"/>
    <w:rsid w:val="009715E4"/>
    <w:rsid w:val="00971AE7"/>
    <w:rsid w:val="00971D58"/>
    <w:rsid w:val="00973F22"/>
    <w:rsid w:val="00975C1B"/>
    <w:rsid w:val="0097758E"/>
    <w:rsid w:val="00982676"/>
    <w:rsid w:val="00990396"/>
    <w:rsid w:val="00992C62"/>
    <w:rsid w:val="00993FF7"/>
    <w:rsid w:val="00994C9A"/>
    <w:rsid w:val="00997B22"/>
    <w:rsid w:val="009A4D84"/>
    <w:rsid w:val="009A6B43"/>
    <w:rsid w:val="009B1C75"/>
    <w:rsid w:val="009C0A49"/>
    <w:rsid w:val="009C0A9B"/>
    <w:rsid w:val="009C0DFE"/>
    <w:rsid w:val="009C13A0"/>
    <w:rsid w:val="009C2CB9"/>
    <w:rsid w:val="009C3BEB"/>
    <w:rsid w:val="009C5AD2"/>
    <w:rsid w:val="009C7FB4"/>
    <w:rsid w:val="009D1246"/>
    <w:rsid w:val="009D46AC"/>
    <w:rsid w:val="009D54E6"/>
    <w:rsid w:val="009D761D"/>
    <w:rsid w:val="009D7843"/>
    <w:rsid w:val="009E1F46"/>
    <w:rsid w:val="009E1F9C"/>
    <w:rsid w:val="009E27D7"/>
    <w:rsid w:val="009E2914"/>
    <w:rsid w:val="009F5F35"/>
    <w:rsid w:val="009F6E88"/>
    <w:rsid w:val="009F7A39"/>
    <w:rsid w:val="00A019FC"/>
    <w:rsid w:val="00A0242C"/>
    <w:rsid w:val="00A049B9"/>
    <w:rsid w:val="00A053EE"/>
    <w:rsid w:val="00A0541A"/>
    <w:rsid w:val="00A07630"/>
    <w:rsid w:val="00A12B83"/>
    <w:rsid w:val="00A133ED"/>
    <w:rsid w:val="00A1539E"/>
    <w:rsid w:val="00A22963"/>
    <w:rsid w:val="00A237A7"/>
    <w:rsid w:val="00A248B5"/>
    <w:rsid w:val="00A24E97"/>
    <w:rsid w:val="00A42366"/>
    <w:rsid w:val="00A4297A"/>
    <w:rsid w:val="00A431B6"/>
    <w:rsid w:val="00A43495"/>
    <w:rsid w:val="00A4611C"/>
    <w:rsid w:val="00A5194E"/>
    <w:rsid w:val="00A555CE"/>
    <w:rsid w:val="00A56307"/>
    <w:rsid w:val="00A610A0"/>
    <w:rsid w:val="00A61FC4"/>
    <w:rsid w:val="00A6540A"/>
    <w:rsid w:val="00A65CDE"/>
    <w:rsid w:val="00A6769E"/>
    <w:rsid w:val="00A70720"/>
    <w:rsid w:val="00A7249F"/>
    <w:rsid w:val="00A737E7"/>
    <w:rsid w:val="00A7684B"/>
    <w:rsid w:val="00A769AD"/>
    <w:rsid w:val="00A81A41"/>
    <w:rsid w:val="00A87122"/>
    <w:rsid w:val="00A90952"/>
    <w:rsid w:val="00A94BF8"/>
    <w:rsid w:val="00A965A8"/>
    <w:rsid w:val="00A96C61"/>
    <w:rsid w:val="00A96EE2"/>
    <w:rsid w:val="00AB0707"/>
    <w:rsid w:val="00AB4A4E"/>
    <w:rsid w:val="00AB64D1"/>
    <w:rsid w:val="00AC0C5C"/>
    <w:rsid w:val="00AC39BA"/>
    <w:rsid w:val="00AC6F64"/>
    <w:rsid w:val="00AD2D43"/>
    <w:rsid w:val="00AD4E4E"/>
    <w:rsid w:val="00AF0D3F"/>
    <w:rsid w:val="00AF16D7"/>
    <w:rsid w:val="00AF1CD0"/>
    <w:rsid w:val="00AF3314"/>
    <w:rsid w:val="00AF389C"/>
    <w:rsid w:val="00AF40CB"/>
    <w:rsid w:val="00AF45EB"/>
    <w:rsid w:val="00B0214E"/>
    <w:rsid w:val="00B17561"/>
    <w:rsid w:val="00B2022E"/>
    <w:rsid w:val="00B203A0"/>
    <w:rsid w:val="00B25A50"/>
    <w:rsid w:val="00B26009"/>
    <w:rsid w:val="00B26CDB"/>
    <w:rsid w:val="00B271F1"/>
    <w:rsid w:val="00B30E4E"/>
    <w:rsid w:val="00B321F5"/>
    <w:rsid w:val="00B354EE"/>
    <w:rsid w:val="00B40FBA"/>
    <w:rsid w:val="00B42296"/>
    <w:rsid w:val="00B43D3A"/>
    <w:rsid w:val="00B444CF"/>
    <w:rsid w:val="00B46A59"/>
    <w:rsid w:val="00B51156"/>
    <w:rsid w:val="00B56762"/>
    <w:rsid w:val="00B569D1"/>
    <w:rsid w:val="00B56EFD"/>
    <w:rsid w:val="00B64F7C"/>
    <w:rsid w:val="00B70984"/>
    <w:rsid w:val="00B741FE"/>
    <w:rsid w:val="00B7427E"/>
    <w:rsid w:val="00B74698"/>
    <w:rsid w:val="00B85982"/>
    <w:rsid w:val="00B869B5"/>
    <w:rsid w:val="00B9192B"/>
    <w:rsid w:val="00B934E5"/>
    <w:rsid w:val="00B970B5"/>
    <w:rsid w:val="00BA4D74"/>
    <w:rsid w:val="00BB6031"/>
    <w:rsid w:val="00BB63EA"/>
    <w:rsid w:val="00BC0A21"/>
    <w:rsid w:val="00BC0C11"/>
    <w:rsid w:val="00BC6C18"/>
    <w:rsid w:val="00BD1722"/>
    <w:rsid w:val="00BD48A3"/>
    <w:rsid w:val="00BE0801"/>
    <w:rsid w:val="00BF46A6"/>
    <w:rsid w:val="00BF73C5"/>
    <w:rsid w:val="00C00FCE"/>
    <w:rsid w:val="00C0126B"/>
    <w:rsid w:val="00C0380B"/>
    <w:rsid w:val="00C03AD4"/>
    <w:rsid w:val="00C04D41"/>
    <w:rsid w:val="00C07020"/>
    <w:rsid w:val="00C122F7"/>
    <w:rsid w:val="00C13329"/>
    <w:rsid w:val="00C13F62"/>
    <w:rsid w:val="00C17D1C"/>
    <w:rsid w:val="00C2109F"/>
    <w:rsid w:val="00C2132B"/>
    <w:rsid w:val="00C3061F"/>
    <w:rsid w:val="00C33E2F"/>
    <w:rsid w:val="00C50103"/>
    <w:rsid w:val="00C53FCA"/>
    <w:rsid w:val="00C544FE"/>
    <w:rsid w:val="00C71058"/>
    <w:rsid w:val="00C80977"/>
    <w:rsid w:val="00C82F11"/>
    <w:rsid w:val="00C8344C"/>
    <w:rsid w:val="00C848E5"/>
    <w:rsid w:val="00C85F9A"/>
    <w:rsid w:val="00C916F6"/>
    <w:rsid w:val="00C9175F"/>
    <w:rsid w:val="00C94FF4"/>
    <w:rsid w:val="00C97470"/>
    <w:rsid w:val="00CA166A"/>
    <w:rsid w:val="00CA1FF7"/>
    <w:rsid w:val="00CA3073"/>
    <w:rsid w:val="00CA56D7"/>
    <w:rsid w:val="00CA6B22"/>
    <w:rsid w:val="00CA7A94"/>
    <w:rsid w:val="00CB5738"/>
    <w:rsid w:val="00CC1AB9"/>
    <w:rsid w:val="00CC768D"/>
    <w:rsid w:val="00CD67E8"/>
    <w:rsid w:val="00CD6F6D"/>
    <w:rsid w:val="00CE092B"/>
    <w:rsid w:val="00CE15D8"/>
    <w:rsid w:val="00CE6412"/>
    <w:rsid w:val="00CE744D"/>
    <w:rsid w:val="00CF2194"/>
    <w:rsid w:val="00CF2EFC"/>
    <w:rsid w:val="00CF42E3"/>
    <w:rsid w:val="00D0027B"/>
    <w:rsid w:val="00D0032E"/>
    <w:rsid w:val="00D00EEC"/>
    <w:rsid w:val="00D01A2C"/>
    <w:rsid w:val="00D03513"/>
    <w:rsid w:val="00D050CA"/>
    <w:rsid w:val="00D15005"/>
    <w:rsid w:val="00D17641"/>
    <w:rsid w:val="00D221F7"/>
    <w:rsid w:val="00D3245F"/>
    <w:rsid w:val="00D35BA2"/>
    <w:rsid w:val="00D400C4"/>
    <w:rsid w:val="00D5023F"/>
    <w:rsid w:val="00D5503F"/>
    <w:rsid w:val="00D551CF"/>
    <w:rsid w:val="00D56787"/>
    <w:rsid w:val="00D6110D"/>
    <w:rsid w:val="00D638C0"/>
    <w:rsid w:val="00D65E8B"/>
    <w:rsid w:val="00D666B7"/>
    <w:rsid w:val="00D70986"/>
    <w:rsid w:val="00D7791B"/>
    <w:rsid w:val="00D850E4"/>
    <w:rsid w:val="00D93527"/>
    <w:rsid w:val="00D954BE"/>
    <w:rsid w:val="00D95F6A"/>
    <w:rsid w:val="00D9667C"/>
    <w:rsid w:val="00DA7098"/>
    <w:rsid w:val="00DB27A9"/>
    <w:rsid w:val="00DB3E44"/>
    <w:rsid w:val="00DB4B40"/>
    <w:rsid w:val="00DB5FFA"/>
    <w:rsid w:val="00DD5D02"/>
    <w:rsid w:val="00DD6D4B"/>
    <w:rsid w:val="00DE2231"/>
    <w:rsid w:val="00DE2DC7"/>
    <w:rsid w:val="00DE3067"/>
    <w:rsid w:val="00DE5D26"/>
    <w:rsid w:val="00DE71F6"/>
    <w:rsid w:val="00DF222F"/>
    <w:rsid w:val="00DF5A03"/>
    <w:rsid w:val="00DF6406"/>
    <w:rsid w:val="00E027E3"/>
    <w:rsid w:val="00E059E4"/>
    <w:rsid w:val="00E07751"/>
    <w:rsid w:val="00E115C1"/>
    <w:rsid w:val="00E12642"/>
    <w:rsid w:val="00E152E9"/>
    <w:rsid w:val="00E15F41"/>
    <w:rsid w:val="00E176CA"/>
    <w:rsid w:val="00E20B40"/>
    <w:rsid w:val="00E21204"/>
    <w:rsid w:val="00E2491A"/>
    <w:rsid w:val="00E30925"/>
    <w:rsid w:val="00E3218A"/>
    <w:rsid w:val="00E3385F"/>
    <w:rsid w:val="00E3610B"/>
    <w:rsid w:val="00E40D04"/>
    <w:rsid w:val="00E42589"/>
    <w:rsid w:val="00E50838"/>
    <w:rsid w:val="00E523F0"/>
    <w:rsid w:val="00E542C9"/>
    <w:rsid w:val="00E57445"/>
    <w:rsid w:val="00E57593"/>
    <w:rsid w:val="00E61783"/>
    <w:rsid w:val="00E649AF"/>
    <w:rsid w:val="00E66884"/>
    <w:rsid w:val="00E66CA3"/>
    <w:rsid w:val="00E67AC4"/>
    <w:rsid w:val="00E73CF9"/>
    <w:rsid w:val="00E755E2"/>
    <w:rsid w:val="00E83EDF"/>
    <w:rsid w:val="00E86DD2"/>
    <w:rsid w:val="00E92099"/>
    <w:rsid w:val="00E94273"/>
    <w:rsid w:val="00E94D68"/>
    <w:rsid w:val="00EA19D2"/>
    <w:rsid w:val="00EA36AA"/>
    <w:rsid w:val="00EB2B3C"/>
    <w:rsid w:val="00EB6E8D"/>
    <w:rsid w:val="00EC0CDB"/>
    <w:rsid w:val="00EC0F84"/>
    <w:rsid w:val="00EC1C17"/>
    <w:rsid w:val="00EC20D8"/>
    <w:rsid w:val="00EC6878"/>
    <w:rsid w:val="00ED1E5A"/>
    <w:rsid w:val="00ED2B75"/>
    <w:rsid w:val="00ED41AD"/>
    <w:rsid w:val="00ED57B1"/>
    <w:rsid w:val="00ED680D"/>
    <w:rsid w:val="00EE4D72"/>
    <w:rsid w:val="00EF14CF"/>
    <w:rsid w:val="00EF164E"/>
    <w:rsid w:val="00EF1AF1"/>
    <w:rsid w:val="00EF1C24"/>
    <w:rsid w:val="00EF3C9C"/>
    <w:rsid w:val="00F00D2F"/>
    <w:rsid w:val="00F072D6"/>
    <w:rsid w:val="00F1246E"/>
    <w:rsid w:val="00F16581"/>
    <w:rsid w:val="00F24227"/>
    <w:rsid w:val="00F2637A"/>
    <w:rsid w:val="00F2755E"/>
    <w:rsid w:val="00F27A53"/>
    <w:rsid w:val="00F31FF3"/>
    <w:rsid w:val="00F41191"/>
    <w:rsid w:val="00F413E3"/>
    <w:rsid w:val="00F43152"/>
    <w:rsid w:val="00F43768"/>
    <w:rsid w:val="00F444A9"/>
    <w:rsid w:val="00F457DF"/>
    <w:rsid w:val="00F45E09"/>
    <w:rsid w:val="00F51822"/>
    <w:rsid w:val="00F539B3"/>
    <w:rsid w:val="00F54DA1"/>
    <w:rsid w:val="00F54E87"/>
    <w:rsid w:val="00F614D9"/>
    <w:rsid w:val="00F624B2"/>
    <w:rsid w:val="00F6268D"/>
    <w:rsid w:val="00F67427"/>
    <w:rsid w:val="00F67571"/>
    <w:rsid w:val="00F675E8"/>
    <w:rsid w:val="00F70828"/>
    <w:rsid w:val="00F7734D"/>
    <w:rsid w:val="00F83753"/>
    <w:rsid w:val="00F84D6A"/>
    <w:rsid w:val="00F86A67"/>
    <w:rsid w:val="00F9355E"/>
    <w:rsid w:val="00F9705B"/>
    <w:rsid w:val="00FA0188"/>
    <w:rsid w:val="00FA0E16"/>
    <w:rsid w:val="00FA1A04"/>
    <w:rsid w:val="00FA3C6E"/>
    <w:rsid w:val="00FB1CB1"/>
    <w:rsid w:val="00FB2A51"/>
    <w:rsid w:val="00FB32E0"/>
    <w:rsid w:val="00FB3587"/>
    <w:rsid w:val="00FB64F7"/>
    <w:rsid w:val="00FC320A"/>
    <w:rsid w:val="00FC7E6A"/>
    <w:rsid w:val="00FD2099"/>
    <w:rsid w:val="00FD3E53"/>
    <w:rsid w:val="00FD5AE2"/>
    <w:rsid w:val="00FD5C4C"/>
    <w:rsid w:val="00FD6E4A"/>
    <w:rsid w:val="00FD7D18"/>
    <w:rsid w:val="00FE1D2B"/>
    <w:rsid w:val="00FE5E3A"/>
    <w:rsid w:val="00FF0B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0"/>
    <o:shapelayout v:ext="edit">
      <o:idmap v:ext="edit" data="1"/>
    </o:shapelayout>
  </w:shapeDefaults>
  <w:decimalSymbol w:val="."/>
  <w:listSeparator w:val=","/>
  <w14:docId w14:val="6B593382"/>
  <w15:docId w15:val="{381752E3-F35D-4D7A-B659-AD6414BDA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D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241"/>
    <w:pPr>
      <w:ind w:left="720"/>
      <w:contextualSpacing/>
    </w:pPr>
  </w:style>
  <w:style w:type="table" w:styleId="TableGrid">
    <w:name w:val="Table Grid"/>
    <w:basedOn w:val="TableNormal"/>
    <w:uiPriority w:val="59"/>
    <w:rsid w:val="00CE1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294B38"/>
    <w:pPr>
      <w:spacing w:after="160" w:line="240" w:lineRule="exact"/>
    </w:pPr>
    <w:rPr>
      <w:rFonts w:ascii="Verdana" w:eastAsia="Times New Roman" w:hAnsi="Verdana" w:cs="Times New Roman"/>
      <w:sz w:val="20"/>
      <w:szCs w:val="20"/>
      <w:lang w:val="en-US"/>
    </w:rPr>
  </w:style>
  <w:style w:type="paragraph" w:customStyle="1" w:styleId="CharChar1CharCharChar">
    <w:name w:val="Char Char1 Char Char Char"/>
    <w:basedOn w:val="Normal"/>
    <w:semiHidden/>
    <w:rsid w:val="00F2755E"/>
    <w:pPr>
      <w:spacing w:after="160" w:line="240" w:lineRule="exact"/>
    </w:pPr>
    <w:rPr>
      <w:rFonts w:ascii="Verdana" w:eastAsia="Times New Roman" w:hAnsi="Verdana" w:cs="Times New Roman"/>
      <w:sz w:val="24"/>
      <w:szCs w:val="20"/>
      <w:lang w:val="en-US"/>
    </w:rPr>
  </w:style>
  <w:style w:type="paragraph" w:styleId="Header">
    <w:name w:val="header"/>
    <w:basedOn w:val="Normal"/>
    <w:link w:val="HeaderChar"/>
    <w:uiPriority w:val="99"/>
    <w:unhideWhenUsed/>
    <w:rsid w:val="000742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2F4"/>
  </w:style>
  <w:style w:type="paragraph" w:styleId="Footer">
    <w:name w:val="footer"/>
    <w:basedOn w:val="Normal"/>
    <w:link w:val="FooterChar"/>
    <w:uiPriority w:val="99"/>
    <w:unhideWhenUsed/>
    <w:rsid w:val="000742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2F4"/>
  </w:style>
  <w:style w:type="paragraph" w:styleId="BalloonText">
    <w:name w:val="Balloon Text"/>
    <w:basedOn w:val="Normal"/>
    <w:link w:val="BalloonTextChar"/>
    <w:uiPriority w:val="99"/>
    <w:semiHidden/>
    <w:unhideWhenUsed/>
    <w:rsid w:val="003B1D5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1D54"/>
    <w:rPr>
      <w:rFonts w:ascii="Lucida Grande" w:hAnsi="Lucida Grande" w:cs="Lucida Grande"/>
      <w:sz w:val="18"/>
      <w:szCs w:val="18"/>
    </w:rPr>
  </w:style>
  <w:style w:type="paragraph" w:styleId="BodyText">
    <w:name w:val="Body Text"/>
    <w:basedOn w:val="Normal"/>
    <w:link w:val="BodyTextChar"/>
    <w:rsid w:val="007E4ED8"/>
    <w:pPr>
      <w:spacing w:after="120" w:line="240" w:lineRule="auto"/>
    </w:pPr>
    <w:rPr>
      <w:rFonts w:ascii="Arial" w:eastAsia="Times New Roman" w:hAnsi="Arial" w:cs="Times New Roman"/>
      <w:lang w:eastAsia="en-GB"/>
    </w:rPr>
  </w:style>
  <w:style w:type="character" w:customStyle="1" w:styleId="BodyTextChar">
    <w:name w:val="Body Text Char"/>
    <w:basedOn w:val="DefaultParagraphFont"/>
    <w:link w:val="BodyText"/>
    <w:rsid w:val="007E4ED8"/>
    <w:rPr>
      <w:rFonts w:ascii="Arial" w:eastAsia="Times New Roman" w:hAnsi="Arial" w:cs="Times New Roman"/>
      <w:lang w:eastAsia="en-GB"/>
    </w:rPr>
  </w:style>
  <w:style w:type="character" w:styleId="Hyperlink">
    <w:name w:val="Hyperlink"/>
    <w:basedOn w:val="DefaultParagraphFont"/>
    <w:uiPriority w:val="99"/>
    <w:unhideWhenUsed/>
    <w:rsid w:val="00044530"/>
    <w:rPr>
      <w:color w:val="0000FF" w:themeColor="hyperlink"/>
      <w:u w:val="single"/>
    </w:rPr>
  </w:style>
  <w:style w:type="character" w:styleId="FollowedHyperlink">
    <w:name w:val="FollowedHyperlink"/>
    <w:basedOn w:val="DefaultParagraphFont"/>
    <w:uiPriority w:val="99"/>
    <w:semiHidden/>
    <w:unhideWhenUsed/>
    <w:rsid w:val="00ED680D"/>
    <w:rPr>
      <w:color w:val="800080" w:themeColor="followedHyperlink"/>
      <w:u w:val="single"/>
    </w:rPr>
  </w:style>
  <w:style w:type="paragraph" w:customStyle="1" w:styleId="Default">
    <w:name w:val="Default"/>
    <w:rsid w:val="005F238F"/>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C85F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C1E77"/>
    <w:rPr>
      <w:sz w:val="16"/>
      <w:szCs w:val="16"/>
    </w:rPr>
  </w:style>
  <w:style w:type="paragraph" w:styleId="CommentText">
    <w:name w:val="annotation text"/>
    <w:basedOn w:val="Normal"/>
    <w:link w:val="CommentTextChar"/>
    <w:uiPriority w:val="99"/>
    <w:semiHidden/>
    <w:unhideWhenUsed/>
    <w:rsid w:val="003C1E77"/>
    <w:pPr>
      <w:spacing w:line="240" w:lineRule="auto"/>
    </w:pPr>
    <w:rPr>
      <w:sz w:val="20"/>
      <w:szCs w:val="20"/>
    </w:rPr>
  </w:style>
  <w:style w:type="character" w:customStyle="1" w:styleId="CommentTextChar">
    <w:name w:val="Comment Text Char"/>
    <w:basedOn w:val="DefaultParagraphFont"/>
    <w:link w:val="CommentText"/>
    <w:uiPriority w:val="99"/>
    <w:semiHidden/>
    <w:rsid w:val="003C1E77"/>
    <w:rPr>
      <w:sz w:val="20"/>
      <w:szCs w:val="20"/>
    </w:rPr>
  </w:style>
  <w:style w:type="paragraph" w:styleId="CommentSubject">
    <w:name w:val="annotation subject"/>
    <w:basedOn w:val="CommentText"/>
    <w:next w:val="CommentText"/>
    <w:link w:val="CommentSubjectChar"/>
    <w:uiPriority w:val="99"/>
    <w:semiHidden/>
    <w:unhideWhenUsed/>
    <w:rsid w:val="003C1E77"/>
    <w:rPr>
      <w:b/>
      <w:bCs/>
    </w:rPr>
  </w:style>
  <w:style w:type="character" w:customStyle="1" w:styleId="CommentSubjectChar">
    <w:name w:val="Comment Subject Char"/>
    <w:basedOn w:val="CommentTextChar"/>
    <w:link w:val="CommentSubject"/>
    <w:uiPriority w:val="99"/>
    <w:semiHidden/>
    <w:rsid w:val="003C1E77"/>
    <w:rPr>
      <w:b/>
      <w:bCs/>
      <w:sz w:val="20"/>
      <w:szCs w:val="20"/>
    </w:rPr>
  </w:style>
  <w:style w:type="paragraph" w:customStyle="1" w:styleId="Style1">
    <w:name w:val="Style1"/>
    <w:basedOn w:val="Normal"/>
    <w:autoRedefine/>
    <w:rsid w:val="00345F0D"/>
    <w:pPr>
      <w:numPr>
        <w:numId w:val="31"/>
      </w:numPr>
      <w:spacing w:after="0" w:line="240" w:lineRule="auto"/>
    </w:pPr>
    <w:rPr>
      <w:rFonts w:ascii="Arial" w:eastAsia="Times" w:hAnsi="Arial" w:cs="Arial"/>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016436">
      <w:bodyDiv w:val="1"/>
      <w:marLeft w:val="0"/>
      <w:marRight w:val="0"/>
      <w:marTop w:val="0"/>
      <w:marBottom w:val="0"/>
      <w:divBdr>
        <w:top w:val="none" w:sz="0" w:space="0" w:color="auto"/>
        <w:left w:val="none" w:sz="0" w:space="0" w:color="auto"/>
        <w:bottom w:val="none" w:sz="0" w:space="0" w:color="auto"/>
        <w:right w:val="none" w:sz="0" w:space="0" w:color="auto"/>
      </w:divBdr>
    </w:div>
    <w:div w:id="678697618">
      <w:bodyDiv w:val="1"/>
      <w:marLeft w:val="0"/>
      <w:marRight w:val="0"/>
      <w:marTop w:val="0"/>
      <w:marBottom w:val="0"/>
      <w:divBdr>
        <w:top w:val="none" w:sz="0" w:space="0" w:color="auto"/>
        <w:left w:val="none" w:sz="0" w:space="0" w:color="auto"/>
        <w:bottom w:val="none" w:sz="0" w:space="0" w:color="auto"/>
        <w:right w:val="none" w:sz="0" w:space="0" w:color="auto"/>
      </w:divBdr>
    </w:div>
    <w:div w:id="685256165">
      <w:bodyDiv w:val="1"/>
      <w:marLeft w:val="0"/>
      <w:marRight w:val="0"/>
      <w:marTop w:val="0"/>
      <w:marBottom w:val="0"/>
      <w:divBdr>
        <w:top w:val="none" w:sz="0" w:space="0" w:color="auto"/>
        <w:left w:val="none" w:sz="0" w:space="0" w:color="auto"/>
        <w:bottom w:val="none" w:sz="0" w:space="0" w:color="auto"/>
        <w:right w:val="none" w:sz="0" w:space="0" w:color="auto"/>
      </w:divBdr>
    </w:div>
    <w:div w:id="1766923539">
      <w:bodyDiv w:val="1"/>
      <w:marLeft w:val="0"/>
      <w:marRight w:val="0"/>
      <w:marTop w:val="0"/>
      <w:marBottom w:val="0"/>
      <w:divBdr>
        <w:top w:val="none" w:sz="0" w:space="0" w:color="auto"/>
        <w:left w:val="none" w:sz="0" w:space="0" w:color="auto"/>
        <w:bottom w:val="none" w:sz="0" w:space="0" w:color="auto"/>
        <w:right w:val="none" w:sz="0" w:space="0" w:color="auto"/>
      </w:divBdr>
    </w:div>
    <w:div w:id="1820726175">
      <w:bodyDiv w:val="1"/>
      <w:marLeft w:val="0"/>
      <w:marRight w:val="0"/>
      <w:marTop w:val="0"/>
      <w:marBottom w:val="0"/>
      <w:divBdr>
        <w:top w:val="none" w:sz="0" w:space="0" w:color="auto"/>
        <w:left w:val="none" w:sz="0" w:space="0" w:color="auto"/>
        <w:bottom w:val="none" w:sz="0" w:space="0" w:color="auto"/>
        <w:right w:val="none" w:sz="0" w:space="0" w:color="auto"/>
      </w:divBdr>
    </w:div>
    <w:div w:id="190050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brighton.ac.uk/about-us/working-with-us/jobs/benefits-and-facilities.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taff.brighton.ac.uk/strategy/Pages/Welcome.aspx?dm_i=1SNX,4KBXD,MQS1JL,GXL92,1"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7635709701B449B6C50439D1F902DE" ma:contentTypeVersion="0" ma:contentTypeDescription="Create a new document." ma:contentTypeScope="" ma:versionID="9c121fd64925b07c7abeaae1f417262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57AF1-F895-4EEE-8715-66C4337740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28D6558-5435-41FB-A229-D506013AD01A}">
  <ds:schemaRefs>
    <ds:schemaRef ds:uri="http://schemas.microsoft.com/sharepoint/v3/contenttype/forms"/>
  </ds:schemaRefs>
</ds:datastoreItem>
</file>

<file path=customXml/itemProps3.xml><?xml version="1.0" encoding="utf-8"?>
<ds:datastoreItem xmlns:ds="http://schemas.openxmlformats.org/officeDocument/2006/customXml" ds:itemID="{3A9454CD-E09A-489D-A9E3-B9082E7E8D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009D34-B70E-E24A-96E6-6D9FFC7A1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 Hird</dc:creator>
  <cp:lastModifiedBy>Jan Savage</cp:lastModifiedBy>
  <cp:revision>2</cp:revision>
  <cp:lastPrinted>2016-10-19T08:37:00Z</cp:lastPrinted>
  <dcterms:created xsi:type="dcterms:W3CDTF">2021-02-18T14:28:00Z</dcterms:created>
  <dcterms:modified xsi:type="dcterms:W3CDTF">2021-02-18T14:28:00Z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0x010100F17635709701B449B6C50439D1F902DE</vt:lpwstr>
  </property>
  <property fmtid="{D5CDD505-2E9C-101B-9397-08002B2CF9AE}" pid="3" name="TaxKeyword">
    <vt:lpwstr/>
  </property>
  <property fmtid="{D5CDD505-2E9C-101B-9397-08002B2CF9AE}" pid="4" name="Topic">
    <vt:lpwstr>2;#Recruitment and Selection|e6784543-6ce2-42d2-96e9-f5ff637afdb1</vt:lpwstr>
  </property>
  <property fmtid="{D5CDD505-2E9C-101B-9397-08002B2CF9AE}" pid="5" name="Department Owner">
    <vt:lpwstr>1;#Human Resources|60c9484a-b5e8-4db8-901a-3549e93242b7</vt:lpwstr>
  </property>
</Properties>
</file>